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0E" w:rsidRPr="007D710E" w:rsidRDefault="007D710E" w:rsidP="007D710E">
      <w:pPr>
        <w:pBdr>
          <w:bottom w:val="single" w:sz="4" w:space="1" w:color="auto"/>
        </w:pBdr>
        <w:rPr>
          <w:b/>
          <w:sz w:val="24"/>
          <w:szCs w:val="24"/>
        </w:rPr>
      </w:pPr>
      <w:bookmarkStart w:id="0" w:name="_GoBack"/>
      <w:bookmarkEnd w:id="0"/>
      <w:r w:rsidRPr="007D710E">
        <w:rPr>
          <w:b/>
          <w:sz w:val="24"/>
          <w:szCs w:val="24"/>
        </w:rPr>
        <w:t>Stečajni upravitelj</w:t>
      </w:r>
    </w:p>
    <w:p w:rsidR="007D710E" w:rsidRPr="007D710E" w:rsidRDefault="007D710E" w:rsidP="007D710E">
      <w:pPr>
        <w:pBdr>
          <w:bottom w:val="single" w:sz="4" w:space="1" w:color="auto"/>
        </w:pBdr>
        <w:rPr>
          <w:b/>
          <w:sz w:val="24"/>
          <w:szCs w:val="24"/>
        </w:rPr>
      </w:pPr>
      <w:r w:rsidRPr="007D710E">
        <w:rPr>
          <w:b/>
          <w:sz w:val="24"/>
          <w:szCs w:val="24"/>
        </w:rPr>
        <w:t>Boris Hmelina, dipl.oec.</w:t>
      </w:r>
    </w:p>
    <w:p w:rsidR="007D710E" w:rsidRPr="007D710E" w:rsidRDefault="007D710E" w:rsidP="007D710E">
      <w:pPr>
        <w:pBdr>
          <w:bottom w:val="single" w:sz="4" w:space="1" w:color="auto"/>
        </w:pBdr>
        <w:rPr>
          <w:sz w:val="24"/>
          <w:szCs w:val="24"/>
        </w:rPr>
      </w:pPr>
      <w:r w:rsidRPr="007D710E">
        <w:rPr>
          <w:sz w:val="24"/>
          <w:szCs w:val="24"/>
        </w:rPr>
        <w:t>10000 Zagreb, Fraterščica 81/1</w:t>
      </w:r>
    </w:p>
    <w:p w:rsidR="007D710E" w:rsidRPr="007D710E" w:rsidRDefault="007D710E" w:rsidP="007D710E">
      <w:pPr>
        <w:pBdr>
          <w:bottom w:val="single" w:sz="4" w:space="1" w:color="auto"/>
        </w:pBdr>
        <w:rPr>
          <w:sz w:val="24"/>
          <w:szCs w:val="24"/>
        </w:rPr>
      </w:pPr>
      <w:r w:rsidRPr="007D710E">
        <w:rPr>
          <w:sz w:val="24"/>
          <w:szCs w:val="24"/>
        </w:rPr>
        <w:t>Tel. 01/3737794, mob. 098/ 9815813</w:t>
      </w:r>
    </w:p>
    <w:p w:rsidR="007D710E" w:rsidRPr="007D710E" w:rsidRDefault="007D710E" w:rsidP="007D710E">
      <w:pPr>
        <w:pBdr>
          <w:bottom w:val="single" w:sz="4" w:space="1" w:color="auto"/>
        </w:pBdr>
        <w:rPr>
          <w:sz w:val="24"/>
          <w:szCs w:val="24"/>
        </w:rPr>
      </w:pPr>
      <w:r w:rsidRPr="007D710E">
        <w:rPr>
          <w:sz w:val="24"/>
          <w:szCs w:val="24"/>
        </w:rPr>
        <w:t>OIB: 35220441313</w:t>
      </w:r>
    </w:p>
    <w:p w:rsidR="00C87713" w:rsidRPr="00E312F4" w:rsidRDefault="00C87713" w:rsidP="00C87713">
      <w:pPr>
        <w:rPr>
          <w:b/>
          <w:sz w:val="24"/>
          <w:szCs w:val="24"/>
        </w:rPr>
      </w:pPr>
    </w:p>
    <w:p w:rsidR="00265FCA" w:rsidRDefault="00265FCA" w:rsidP="00D31A7F">
      <w:pPr>
        <w:rPr>
          <w:sz w:val="24"/>
          <w:szCs w:val="24"/>
        </w:rPr>
      </w:pPr>
    </w:p>
    <w:p w:rsidR="00265FCA" w:rsidRDefault="00265FCA" w:rsidP="00D31A7F">
      <w:pPr>
        <w:rPr>
          <w:sz w:val="24"/>
          <w:szCs w:val="24"/>
        </w:rPr>
      </w:pPr>
    </w:p>
    <w:p w:rsidR="00C87713" w:rsidRPr="00E312F4" w:rsidRDefault="00EA2F01" w:rsidP="00D31A7F">
      <w:pPr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</w:p>
    <w:p w:rsidR="00172718" w:rsidRPr="00E312F4" w:rsidRDefault="00EA2F01" w:rsidP="00D31A7F">
      <w:pPr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ab/>
      </w:r>
    </w:p>
    <w:p w:rsidR="00E84C46" w:rsidRPr="00E312F4" w:rsidRDefault="00E84C46" w:rsidP="00957C18">
      <w:pPr>
        <w:ind w:left="3544" w:firstLine="11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TRGOVAČKI SUD U ZAGREBU</w:t>
      </w:r>
    </w:p>
    <w:p w:rsidR="00EA2F01" w:rsidRPr="00E312F4" w:rsidRDefault="00EA2F01" w:rsidP="00957C18">
      <w:pPr>
        <w:ind w:left="3544" w:firstLine="11"/>
        <w:rPr>
          <w:b/>
          <w:sz w:val="24"/>
          <w:szCs w:val="24"/>
        </w:rPr>
      </w:pPr>
    </w:p>
    <w:p w:rsidR="00C87713" w:rsidRPr="00E312F4" w:rsidRDefault="00C87713" w:rsidP="00957C18">
      <w:pPr>
        <w:ind w:left="3544" w:firstLine="11"/>
        <w:rPr>
          <w:b/>
          <w:sz w:val="24"/>
          <w:szCs w:val="24"/>
          <w:u w:val="single"/>
        </w:rPr>
      </w:pPr>
      <w:r w:rsidRPr="00E312F4">
        <w:rPr>
          <w:b/>
          <w:sz w:val="24"/>
          <w:szCs w:val="24"/>
          <w:u w:val="single"/>
        </w:rPr>
        <w:t>Na posl. br</w:t>
      </w:r>
      <w:r w:rsidR="009D4395">
        <w:rPr>
          <w:b/>
          <w:sz w:val="24"/>
          <w:szCs w:val="24"/>
          <w:u w:val="single"/>
        </w:rPr>
        <w:t xml:space="preserve">. </w:t>
      </w:r>
      <w:r w:rsidR="009D4395" w:rsidRPr="009D4395">
        <w:rPr>
          <w:b/>
          <w:sz w:val="24"/>
          <w:szCs w:val="24"/>
          <w:u w:val="single"/>
        </w:rPr>
        <w:t>47. St-358/15</w:t>
      </w:r>
    </w:p>
    <w:p w:rsidR="00E84C46" w:rsidRPr="00E312F4" w:rsidRDefault="009D4395" w:rsidP="009D4395">
      <w:pPr>
        <w:ind w:left="3544" w:firstLine="11"/>
        <w:rPr>
          <w:b/>
          <w:sz w:val="24"/>
          <w:szCs w:val="24"/>
        </w:rPr>
      </w:pPr>
      <w:r w:rsidRPr="009D4395">
        <w:rPr>
          <w:b/>
          <w:sz w:val="24"/>
          <w:szCs w:val="24"/>
        </w:rPr>
        <w:t>sudac Nevenka Siladi Rstić</w:t>
      </w:r>
      <w:r w:rsidR="00E84C46" w:rsidRPr="00E312F4">
        <w:rPr>
          <w:b/>
          <w:sz w:val="24"/>
          <w:szCs w:val="24"/>
        </w:rPr>
        <w:t xml:space="preserve"> </w:t>
      </w:r>
    </w:p>
    <w:p w:rsidR="009D4395" w:rsidRDefault="009D4395" w:rsidP="00957C18">
      <w:pPr>
        <w:ind w:left="3544" w:firstLine="11"/>
        <w:rPr>
          <w:b/>
          <w:sz w:val="24"/>
          <w:szCs w:val="24"/>
        </w:rPr>
      </w:pPr>
    </w:p>
    <w:p w:rsidR="00957C18" w:rsidRPr="00E312F4" w:rsidRDefault="009D4395" w:rsidP="00957C18">
      <w:pPr>
        <w:ind w:left="3544" w:firstLine="11"/>
        <w:rPr>
          <w:b/>
          <w:sz w:val="24"/>
          <w:szCs w:val="24"/>
        </w:rPr>
      </w:pPr>
      <w:r w:rsidRPr="009D4395">
        <w:rPr>
          <w:b/>
          <w:sz w:val="24"/>
          <w:szCs w:val="24"/>
        </w:rPr>
        <w:t xml:space="preserve">TERMICOM </w:t>
      </w:r>
      <w:r>
        <w:rPr>
          <w:b/>
          <w:sz w:val="24"/>
          <w:szCs w:val="24"/>
        </w:rPr>
        <w:t xml:space="preserve"> </w:t>
      </w:r>
      <w:r w:rsidR="00265FCA">
        <w:rPr>
          <w:b/>
          <w:sz w:val="24"/>
          <w:szCs w:val="24"/>
        </w:rPr>
        <w:t>d.o.o. u stečaju</w:t>
      </w:r>
    </w:p>
    <w:p w:rsidR="00265FCA" w:rsidRDefault="00265FCA" w:rsidP="00957C18">
      <w:pPr>
        <w:ind w:left="3544" w:firstLine="11"/>
        <w:rPr>
          <w:b/>
          <w:sz w:val="24"/>
          <w:szCs w:val="24"/>
        </w:rPr>
      </w:pPr>
      <w:r w:rsidRPr="00265FCA">
        <w:rPr>
          <w:b/>
          <w:sz w:val="24"/>
          <w:szCs w:val="24"/>
        </w:rPr>
        <w:t xml:space="preserve">Zagreb, </w:t>
      </w:r>
      <w:r w:rsidR="009D4395" w:rsidRPr="009D4395">
        <w:rPr>
          <w:b/>
          <w:sz w:val="24"/>
          <w:szCs w:val="24"/>
        </w:rPr>
        <w:t>Vrsarska 15</w:t>
      </w:r>
    </w:p>
    <w:p w:rsidR="00150301" w:rsidRPr="00E312F4" w:rsidRDefault="00265FCA" w:rsidP="00265FCA">
      <w:pPr>
        <w:ind w:left="2835" w:firstLine="720"/>
        <w:rPr>
          <w:b/>
          <w:sz w:val="24"/>
          <w:szCs w:val="24"/>
        </w:rPr>
      </w:pPr>
      <w:r w:rsidRPr="00265FCA">
        <w:rPr>
          <w:b/>
          <w:sz w:val="24"/>
          <w:szCs w:val="24"/>
        </w:rPr>
        <w:t xml:space="preserve">OIB: </w:t>
      </w:r>
      <w:r w:rsidR="009D4395" w:rsidRPr="009D4395">
        <w:rPr>
          <w:b/>
          <w:sz w:val="24"/>
          <w:szCs w:val="24"/>
        </w:rPr>
        <w:t>08247278506</w:t>
      </w:r>
    </w:p>
    <w:p w:rsidR="00172718" w:rsidRPr="00E312F4" w:rsidRDefault="00172718" w:rsidP="00342CB5">
      <w:pPr>
        <w:rPr>
          <w:b/>
          <w:sz w:val="24"/>
          <w:szCs w:val="24"/>
        </w:rPr>
      </w:pPr>
    </w:p>
    <w:p w:rsidR="00BA1520" w:rsidRDefault="00BA1520" w:rsidP="00342CB5">
      <w:pPr>
        <w:rPr>
          <w:b/>
          <w:sz w:val="24"/>
          <w:szCs w:val="24"/>
        </w:rPr>
      </w:pPr>
    </w:p>
    <w:p w:rsidR="00265FCA" w:rsidRDefault="00265FCA" w:rsidP="00342CB5">
      <w:pPr>
        <w:rPr>
          <w:b/>
          <w:sz w:val="24"/>
          <w:szCs w:val="24"/>
        </w:rPr>
      </w:pPr>
    </w:p>
    <w:p w:rsidR="00265FCA" w:rsidRPr="00E312F4" w:rsidRDefault="00265FCA" w:rsidP="00342CB5">
      <w:pPr>
        <w:rPr>
          <w:b/>
          <w:sz w:val="24"/>
          <w:szCs w:val="24"/>
        </w:rPr>
      </w:pPr>
    </w:p>
    <w:p w:rsidR="00172718" w:rsidRPr="00E312F4" w:rsidRDefault="00172718" w:rsidP="00342CB5">
      <w:pPr>
        <w:rPr>
          <w:b/>
          <w:sz w:val="24"/>
          <w:szCs w:val="24"/>
        </w:rPr>
      </w:pPr>
    </w:p>
    <w:p w:rsidR="00E84C46" w:rsidRPr="00E312F4" w:rsidRDefault="00E84C46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="00E84C46" w:rsidRPr="00E312F4" w:rsidRDefault="00E84C46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="00265FCA" w:rsidRDefault="00150301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ZA </w:t>
      </w:r>
    </w:p>
    <w:p w:rsidR="00150301" w:rsidRPr="00E312F4" w:rsidRDefault="00265FCA" w:rsidP="00E84C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</w:p>
    <w:p w:rsidR="00E84C46" w:rsidRPr="00E312F4" w:rsidRDefault="00E84C46" w:rsidP="00E84C46">
      <w:pPr>
        <w:jc w:val="center"/>
        <w:rPr>
          <w:sz w:val="24"/>
          <w:szCs w:val="24"/>
        </w:rPr>
      </w:pPr>
    </w:p>
    <w:p w:rsidR="006D4B30" w:rsidRPr="00E312F4" w:rsidRDefault="006D4B30" w:rsidP="00E84C46">
      <w:pPr>
        <w:jc w:val="center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Pr="00C87C59" w:rsidRDefault="00C87C59" w:rsidP="003E33CB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U prilogu:</w:t>
      </w:r>
    </w:p>
    <w:p w:rsidR="00C87C59" w:rsidRPr="00C87C59" w:rsidRDefault="00C87C59" w:rsidP="003E33CB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- popis predmeta stečajne mase (čl. 221. SZ-a);</w:t>
      </w:r>
    </w:p>
    <w:p w:rsidR="00C87C59" w:rsidRPr="00C87C59" w:rsidRDefault="00C87C59" w:rsidP="00C87C59">
      <w:pPr>
        <w:rPr>
          <w:sz w:val="24"/>
          <w:szCs w:val="24"/>
        </w:rPr>
      </w:pPr>
      <w:r w:rsidRPr="00C87C59">
        <w:rPr>
          <w:sz w:val="24"/>
          <w:szCs w:val="24"/>
        </w:rPr>
        <w:t>- popis vjerovnika (čl. 222. SZ-a);</w:t>
      </w:r>
    </w:p>
    <w:p w:rsidR="00C87C59" w:rsidRPr="00C87C59" w:rsidRDefault="00C87C59" w:rsidP="00C87C59">
      <w:pPr>
        <w:rPr>
          <w:sz w:val="24"/>
          <w:szCs w:val="24"/>
        </w:rPr>
      </w:pPr>
      <w:r w:rsidRPr="00C87C59">
        <w:rPr>
          <w:sz w:val="24"/>
          <w:szCs w:val="24"/>
        </w:rPr>
        <w:t xml:space="preserve">- </w:t>
      </w:r>
      <w:r>
        <w:rPr>
          <w:sz w:val="24"/>
          <w:szCs w:val="24"/>
        </w:rPr>
        <w:t>pregled</w:t>
      </w:r>
      <w:r w:rsidRPr="00C87C59">
        <w:rPr>
          <w:sz w:val="24"/>
          <w:szCs w:val="24"/>
        </w:rPr>
        <w:t xml:space="preserve"> imovine i obveza (čl. 223 SZ-a)</w:t>
      </w:r>
      <w:r>
        <w:rPr>
          <w:sz w:val="24"/>
          <w:szCs w:val="24"/>
        </w:rPr>
        <w:t>.</w:t>
      </w:r>
    </w:p>
    <w:p w:rsidR="00C87C59" w:rsidRPr="00C87C59" w:rsidRDefault="00C87C59" w:rsidP="003E33CB">
      <w:pPr>
        <w:jc w:val="both"/>
        <w:rPr>
          <w:sz w:val="24"/>
          <w:szCs w:val="24"/>
        </w:rPr>
      </w:pPr>
    </w:p>
    <w:p w:rsidR="00265FCA" w:rsidRPr="00C87C59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Pr="00265FCA" w:rsidRDefault="00265FCA" w:rsidP="00265FCA">
      <w:pPr>
        <w:jc w:val="both"/>
        <w:rPr>
          <w:sz w:val="24"/>
          <w:szCs w:val="24"/>
        </w:rPr>
      </w:pPr>
      <w:r w:rsidRPr="00265FCA">
        <w:rPr>
          <w:sz w:val="24"/>
          <w:szCs w:val="24"/>
        </w:rPr>
        <w:t>stečajni upravitelj</w:t>
      </w:r>
    </w:p>
    <w:p w:rsidR="00265FCA" w:rsidRPr="00265FCA" w:rsidRDefault="007D710E" w:rsidP="00265FCA">
      <w:pPr>
        <w:jc w:val="both"/>
        <w:rPr>
          <w:sz w:val="24"/>
          <w:szCs w:val="24"/>
        </w:rPr>
      </w:pPr>
      <w:r w:rsidRPr="007D710E">
        <w:rPr>
          <w:sz w:val="24"/>
          <w:szCs w:val="24"/>
        </w:rPr>
        <w:t>Boris Hmelina, dipl.oec.</w:t>
      </w:r>
    </w:p>
    <w:p w:rsidR="00265FCA" w:rsidRPr="00265FCA" w:rsidRDefault="00265FCA" w:rsidP="00265FCA">
      <w:pPr>
        <w:jc w:val="both"/>
        <w:rPr>
          <w:sz w:val="24"/>
          <w:szCs w:val="24"/>
        </w:rPr>
      </w:pPr>
    </w:p>
    <w:p w:rsidR="00265FCA" w:rsidRPr="00265FCA" w:rsidRDefault="00265FCA" w:rsidP="00265FCA">
      <w:pPr>
        <w:jc w:val="both"/>
        <w:rPr>
          <w:sz w:val="24"/>
          <w:szCs w:val="24"/>
        </w:rPr>
      </w:pPr>
    </w:p>
    <w:p w:rsidR="00265FCA" w:rsidRDefault="00186648" w:rsidP="00265FCA">
      <w:pPr>
        <w:jc w:val="center"/>
        <w:rPr>
          <w:sz w:val="24"/>
          <w:szCs w:val="24"/>
        </w:rPr>
      </w:pPr>
      <w:r w:rsidRPr="00186648">
        <w:rPr>
          <w:sz w:val="24"/>
          <w:szCs w:val="24"/>
        </w:rPr>
        <w:t xml:space="preserve">U Zagrebu, </w:t>
      </w:r>
      <w:r w:rsidR="0012779A">
        <w:rPr>
          <w:sz w:val="24"/>
          <w:szCs w:val="24"/>
        </w:rPr>
        <w:t>02</w:t>
      </w:r>
      <w:r w:rsidR="00265FCA" w:rsidRPr="00186648">
        <w:rPr>
          <w:sz w:val="24"/>
          <w:szCs w:val="24"/>
        </w:rPr>
        <w:t xml:space="preserve">. </w:t>
      </w:r>
      <w:r w:rsidR="0012779A">
        <w:rPr>
          <w:sz w:val="24"/>
          <w:szCs w:val="24"/>
        </w:rPr>
        <w:t xml:space="preserve">prosinca </w:t>
      </w:r>
      <w:r w:rsidR="00265FCA" w:rsidRPr="00186648">
        <w:rPr>
          <w:sz w:val="24"/>
          <w:szCs w:val="24"/>
        </w:rPr>
        <w:t>2016. god.</w:t>
      </w: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Pr="002B24EB" w:rsidRDefault="002B24EB" w:rsidP="00AC0FBE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>OSNOVNI PODACI O STEČAJNOM DUŽNIKU</w:t>
      </w:r>
    </w:p>
    <w:p w:rsidR="00265FCA" w:rsidRDefault="00265FCA" w:rsidP="00265FCA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 xml:space="preserve">STANJE UPISA - IZVADAK IZ SUDSKOG  REGISTRA 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  <w:t>Trgovačkog suda u Zagrebu</w:t>
      </w:r>
      <w:r w:rsidRPr="002B24EB">
        <w:rPr>
          <w:sz w:val="24"/>
          <w:szCs w:val="24"/>
        </w:rPr>
        <w:tab/>
      </w:r>
    </w:p>
    <w:p w:rsidR="002B24EB" w:rsidRPr="002B24EB" w:rsidRDefault="002B24EB" w:rsidP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="009D4395" w:rsidRDefault="009D4395" w:rsidP="002B24EB">
      <w:pPr>
        <w:jc w:val="both"/>
        <w:rPr>
          <w:sz w:val="24"/>
          <w:szCs w:val="24"/>
        </w:rPr>
      </w:pPr>
      <w:r w:rsidRPr="009D4395">
        <w:rPr>
          <w:sz w:val="24"/>
          <w:szCs w:val="24"/>
        </w:rPr>
        <w:t xml:space="preserve">TERMICOM d.o.o. za trgovinu, graditeljstvo i promet u stečaju 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MBS: </w:t>
      </w:r>
      <w:r w:rsidR="009D4395" w:rsidRPr="009D4395">
        <w:rPr>
          <w:sz w:val="24"/>
          <w:szCs w:val="24"/>
        </w:rPr>
        <w:t>080441456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OIB: </w:t>
      </w:r>
      <w:r w:rsidR="009D4395" w:rsidRPr="009D4395">
        <w:rPr>
          <w:sz w:val="24"/>
          <w:szCs w:val="24"/>
        </w:rPr>
        <w:t>08247278506</w:t>
      </w:r>
    </w:p>
    <w:p w:rsid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ab/>
        <w:t xml:space="preserve">Uvidom u izvadak iz sudskog registara utvrđeno je da je trgovačko društvo </w:t>
      </w:r>
      <w:r w:rsidR="009D4395" w:rsidRPr="009D4395">
        <w:rPr>
          <w:sz w:val="24"/>
          <w:szCs w:val="24"/>
        </w:rPr>
        <w:t>TERMICOM d.o.o. za trgovinu, graditeljstvo i promet</w:t>
      </w:r>
      <w:r w:rsidR="007D710E">
        <w:rPr>
          <w:sz w:val="24"/>
          <w:szCs w:val="24"/>
        </w:rPr>
        <w:t xml:space="preserve">, osnovano </w:t>
      </w:r>
      <w:r w:rsidR="009D4395">
        <w:rPr>
          <w:sz w:val="24"/>
          <w:szCs w:val="24"/>
        </w:rPr>
        <w:t>2002</w:t>
      </w:r>
      <w:r w:rsidRPr="002B24EB">
        <w:rPr>
          <w:sz w:val="24"/>
          <w:szCs w:val="24"/>
        </w:rPr>
        <w:t xml:space="preserve">. godine u </w:t>
      </w:r>
      <w:r w:rsidR="007D710E">
        <w:rPr>
          <w:sz w:val="24"/>
          <w:szCs w:val="24"/>
        </w:rPr>
        <w:t>Zagrebu</w:t>
      </w:r>
      <w:r w:rsidRPr="002B24EB">
        <w:rPr>
          <w:sz w:val="24"/>
          <w:szCs w:val="24"/>
        </w:rPr>
        <w:t xml:space="preserve">. </w:t>
      </w:r>
    </w:p>
    <w:p w:rsidR="00B079DA" w:rsidRDefault="00B079DA" w:rsidP="002B24EB">
      <w:pPr>
        <w:jc w:val="both"/>
        <w:rPr>
          <w:sz w:val="24"/>
          <w:szCs w:val="24"/>
        </w:rPr>
      </w:pPr>
    </w:p>
    <w:p w:rsidR="00B079DA" w:rsidRDefault="00B079DA" w:rsidP="002B24EB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Djelatnost: </w:t>
      </w:r>
      <w:r w:rsidR="009D4395" w:rsidRPr="009D4395">
        <w:rPr>
          <w:sz w:val="24"/>
          <w:szCs w:val="24"/>
        </w:rPr>
        <w:t xml:space="preserve">43.22 Uvođenje instalacija vodovoda, kanalizacije i plina i instalacija za grijanje i klimatizaciju </w:t>
      </w:r>
      <w:r w:rsidRPr="00B079DA">
        <w:rPr>
          <w:sz w:val="24"/>
          <w:szCs w:val="24"/>
        </w:rPr>
        <w:t xml:space="preserve">(NKD 2007), </w:t>
      </w:r>
    </w:p>
    <w:p w:rsidR="00B079DA" w:rsidRDefault="00B079DA" w:rsidP="002B24EB">
      <w:pPr>
        <w:jc w:val="both"/>
        <w:rPr>
          <w:sz w:val="24"/>
          <w:szCs w:val="24"/>
        </w:rPr>
      </w:pPr>
    </w:p>
    <w:p w:rsidR="00B079DA" w:rsidRDefault="00B079DA" w:rsidP="002B24EB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Adresa: </w:t>
      </w:r>
      <w:r w:rsidR="009D4395" w:rsidRPr="009D4395">
        <w:rPr>
          <w:sz w:val="24"/>
          <w:szCs w:val="24"/>
        </w:rPr>
        <w:t>10000 Zagreb, Vrsarska 15</w:t>
      </w:r>
    </w:p>
    <w:p w:rsidR="00B079DA" w:rsidRPr="002B24EB" w:rsidRDefault="00B079DA" w:rsidP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7200"/>
      </w:tblGrid>
      <w:tr w:rsidR="009D4395" w:rsidRPr="009D4395" w:rsidTr="009D4395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 xml:space="preserve">projektiranje, građenje i nadzor nad građenjem </w:t>
            </w:r>
          </w:p>
        </w:tc>
      </w:tr>
      <w:tr w:rsidR="009D4395" w:rsidRPr="009D4395" w:rsidTr="009D4395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 xml:space="preserve">kupnja i prodaja robe </w:t>
            </w:r>
          </w:p>
        </w:tc>
      </w:tr>
      <w:tr w:rsidR="009D4395" w:rsidRPr="009D4395" w:rsidTr="009D4395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>obavljanje trgovačkog posr</w:t>
            </w:r>
            <w:r w:rsidR="0012779A">
              <w:rPr>
                <w:sz w:val="24"/>
                <w:szCs w:val="24"/>
              </w:rPr>
              <w:t>e</w:t>
            </w:r>
            <w:r w:rsidRPr="009D4395">
              <w:rPr>
                <w:sz w:val="24"/>
                <w:szCs w:val="24"/>
              </w:rPr>
              <w:t xml:space="preserve">dovanja na domaćem i inozemnom tržištu </w:t>
            </w:r>
          </w:p>
        </w:tc>
      </w:tr>
      <w:tr w:rsidR="009D4395" w:rsidRPr="009D4395" w:rsidTr="009D4395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 xml:space="preserve">prijevoz robe i putnika u domaćem i međunarodnom cestovnom prometu </w:t>
            </w:r>
          </w:p>
        </w:tc>
      </w:tr>
      <w:tr w:rsidR="009D4395" w:rsidRPr="009D4395" w:rsidTr="009D4395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D4395" w:rsidRPr="009D4395" w:rsidRDefault="009D4395" w:rsidP="009D4395">
            <w:pPr>
              <w:jc w:val="both"/>
              <w:rPr>
                <w:sz w:val="24"/>
                <w:szCs w:val="24"/>
              </w:rPr>
            </w:pPr>
            <w:r w:rsidRPr="009D4395">
              <w:rPr>
                <w:sz w:val="24"/>
                <w:szCs w:val="24"/>
              </w:rPr>
              <w:t xml:space="preserve">usluge davanja u zakup automobila, teretnjaka, autobusa (bez vozača) </w:t>
            </w:r>
          </w:p>
        </w:tc>
      </w:tr>
    </w:tbl>
    <w:p w:rsidR="007D710E" w:rsidRPr="002B24EB" w:rsidRDefault="007D710E" w:rsidP="007D710E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Osobe ovlaštene za zastupanje društva </w:t>
      </w:r>
      <w:r>
        <w:rPr>
          <w:sz w:val="24"/>
          <w:szCs w:val="24"/>
        </w:rPr>
        <w:t>do dana otvaranja stečajnog postupka</w:t>
      </w:r>
    </w:p>
    <w:p w:rsidR="007D710E" w:rsidRDefault="007D710E" w:rsidP="007D710E">
      <w:pPr>
        <w:jc w:val="both"/>
        <w:rPr>
          <w:sz w:val="24"/>
          <w:szCs w:val="24"/>
        </w:rPr>
      </w:pPr>
    </w:p>
    <w:p w:rsidR="009D4395" w:rsidRDefault="009D4395" w:rsidP="007D710E">
      <w:pPr>
        <w:jc w:val="both"/>
        <w:rPr>
          <w:sz w:val="24"/>
          <w:szCs w:val="24"/>
        </w:rPr>
      </w:pPr>
      <w:r w:rsidRPr="009D4395">
        <w:rPr>
          <w:sz w:val="24"/>
          <w:szCs w:val="24"/>
        </w:rPr>
        <w:t xml:space="preserve">Hrvoje Zeba, OIB: 06486071761 </w:t>
      </w:r>
    </w:p>
    <w:p w:rsidR="002B24EB" w:rsidRPr="002B24EB" w:rsidRDefault="009D4395" w:rsidP="007D710E">
      <w:pPr>
        <w:jc w:val="both"/>
        <w:rPr>
          <w:sz w:val="24"/>
          <w:szCs w:val="24"/>
        </w:rPr>
      </w:pPr>
      <w:r w:rsidRPr="009D4395">
        <w:rPr>
          <w:sz w:val="24"/>
          <w:szCs w:val="24"/>
        </w:rPr>
        <w:t>Zagreb, Vrsarska 15</w:t>
      </w:r>
      <w:r w:rsidR="007D710E" w:rsidRPr="007D710E">
        <w:rPr>
          <w:sz w:val="24"/>
          <w:szCs w:val="24"/>
        </w:rPr>
        <w:t xml:space="preserve"> </w:t>
      </w:r>
      <w:r w:rsidR="002B24EB" w:rsidRPr="002B24EB">
        <w:rPr>
          <w:sz w:val="24"/>
          <w:szCs w:val="24"/>
        </w:rPr>
        <w:t>- direktor</w:t>
      </w:r>
    </w:p>
    <w:p w:rsid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- zastupa pojedinačno i samostalno</w:t>
      </w:r>
    </w:p>
    <w:p w:rsidR="007D710E" w:rsidRDefault="007D710E" w:rsidP="002B24EB">
      <w:pPr>
        <w:jc w:val="both"/>
        <w:rPr>
          <w:sz w:val="24"/>
          <w:szCs w:val="24"/>
        </w:rPr>
      </w:pPr>
    </w:p>
    <w:p w:rsidR="007D710E" w:rsidRPr="002B24EB" w:rsidRDefault="007D710E" w:rsidP="007D710E">
      <w:pPr>
        <w:jc w:val="both"/>
        <w:rPr>
          <w:sz w:val="24"/>
          <w:szCs w:val="24"/>
        </w:rPr>
      </w:pPr>
    </w:p>
    <w:p w:rsidR="002B24EB" w:rsidRDefault="007D710E" w:rsidP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Temeljni kapital društ</w:t>
      </w:r>
      <w:r w:rsidR="009D4395">
        <w:rPr>
          <w:sz w:val="24"/>
          <w:szCs w:val="24"/>
        </w:rPr>
        <w:t>va je 2</w:t>
      </w:r>
      <w:r>
        <w:rPr>
          <w:sz w:val="24"/>
          <w:szCs w:val="24"/>
        </w:rPr>
        <w:t>0</w:t>
      </w:r>
      <w:r w:rsidR="002B24EB" w:rsidRPr="002B24EB">
        <w:rPr>
          <w:sz w:val="24"/>
          <w:szCs w:val="24"/>
        </w:rPr>
        <w:t>.</w:t>
      </w:r>
      <w:r w:rsidR="009D4395">
        <w:rPr>
          <w:sz w:val="24"/>
          <w:szCs w:val="24"/>
        </w:rPr>
        <w:t>0</w:t>
      </w:r>
      <w:r w:rsidR="002B24EB" w:rsidRPr="002B24EB">
        <w:rPr>
          <w:sz w:val="24"/>
          <w:szCs w:val="24"/>
        </w:rPr>
        <w:t>00,00 kuna.</w:t>
      </w:r>
    </w:p>
    <w:p w:rsidR="002B24EB" w:rsidRDefault="002B24EB" w:rsidP="00265FCA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="009D4395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•</w:t>
      </w:r>
      <w:r w:rsidRPr="002B24EB">
        <w:rPr>
          <w:sz w:val="24"/>
          <w:szCs w:val="24"/>
        </w:rPr>
        <w:tab/>
      </w:r>
      <w:r w:rsidR="009D4395" w:rsidRPr="009D4395">
        <w:rPr>
          <w:sz w:val="24"/>
          <w:szCs w:val="24"/>
        </w:rPr>
        <w:t xml:space="preserve">HR8123600001101617630 </w:t>
      </w:r>
      <w:r w:rsidRPr="002B24EB">
        <w:rPr>
          <w:sz w:val="24"/>
          <w:szCs w:val="24"/>
        </w:rPr>
        <w:t xml:space="preserve">kod </w:t>
      </w:r>
      <w:r w:rsidR="009D4395" w:rsidRPr="009D4395">
        <w:rPr>
          <w:sz w:val="24"/>
          <w:szCs w:val="24"/>
        </w:rPr>
        <w:t xml:space="preserve">ZAGREBAČKA BANKA d.d. Zagreb </w:t>
      </w:r>
    </w:p>
    <w:p w:rsidR="002B24EB" w:rsidRDefault="002B24EB">
      <w:pPr>
        <w:jc w:val="both"/>
        <w:rPr>
          <w:sz w:val="24"/>
          <w:szCs w:val="24"/>
        </w:rPr>
      </w:pPr>
    </w:p>
    <w:p w:rsidR="002B24EB" w:rsidRPr="002B24EB" w:rsidRDefault="009D4395" w:rsidP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U trenutku pisanja izvještaja u društvu su prijavljena 2 radnika</w:t>
      </w:r>
      <w:r w:rsidR="002B24EB" w:rsidRPr="002B24EB">
        <w:rPr>
          <w:sz w:val="24"/>
          <w:szCs w:val="24"/>
        </w:rPr>
        <w:t xml:space="preserve">. </w:t>
      </w:r>
    </w:p>
    <w:p w:rsidR="00AC0FBE" w:rsidRDefault="00EA2F01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="00172718" w:rsidRDefault="00AC0FBE" w:rsidP="00AC0FBE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="00AC0FBE" w:rsidRDefault="00AC0FBE" w:rsidP="00AC0FBE">
      <w:pPr>
        <w:jc w:val="both"/>
        <w:rPr>
          <w:b/>
          <w:sz w:val="24"/>
          <w:szCs w:val="24"/>
        </w:rPr>
      </w:pPr>
    </w:p>
    <w:p w:rsidR="00B079DA" w:rsidRDefault="00B079DA" w:rsidP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Društvo </w:t>
      </w:r>
      <w:r w:rsidR="00085D00" w:rsidRPr="00085D00">
        <w:rPr>
          <w:sz w:val="24"/>
          <w:szCs w:val="24"/>
        </w:rPr>
        <w:t xml:space="preserve">TERMICOM </w:t>
      </w:r>
      <w:r w:rsidRPr="00B079DA">
        <w:rPr>
          <w:sz w:val="24"/>
          <w:szCs w:val="24"/>
        </w:rPr>
        <w:t xml:space="preserve">d.o.o. je osnovano </w:t>
      </w:r>
      <w:r w:rsidR="00085D00">
        <w:rPr>
          <w:sz w:val="24"/>
          <w:szCs w:val="24"/>
        </w:rPr>
        <w:t>2002</w:t>
      </w:r>
      <w:r w:rsidRPr="00B079DA">
        <w:rPr>
          <w:sz w:val="24"/>
          <w:szCs w:val="24"/>
        </w:rPr>
        <w:t xml:space="preserve">. godine. </w:t>
      </w:r>
    </w:p>
    <w:p w:rsidR="00B079DA" w:rsidRDefault="00B079DA" w:rsidP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U razdoblju od osnutka do 200</w:t>
      </w:r>
      <w:r w:rsidR="00F0657A">
        <w:rPr>
          <w:sz w:val="24"/>
          <w:szCs w:val="24"/>
        </w:rPr>
        <w:t>9</w:t>
      </w:r>
      <w:r w:rsidRPr="00B079DA">
        <w:rPr>
          <w:sz w:val="24"/>
          <w:szCs w:val="24"/>
        </w:rPr>
        <w:t>. godine tvrtka je poslovala stabilno s te</w:t>
      </w:r>
      <w:r w:rsidR="0012779A">
        <w:rPr>
          <w:sz w:val="24"/>
          <w:szCs w:val="24"/>
        </w:rPr>
        <w:t>n</w:t>
      </w:r>
      <w:r w:rsidRPr="00B079DA">
        <w:rPr>
          <w:sz w:val="24"/>
          <w:szCs w:val="24"/>
        </w:rPr>
        <w:t xml:space="preserve">dencijom stalnog rasta u poslovnom dijelu </w:t>
      </w:r>
      <w:r w:rsidR="00F0657A" w:rsidRPr="00F0657A">
        <w:rPr>
          <w:sz w:val="24"/>
          <w:szCs w:val="24"/>
        </w:rPr>
        <w:t>instalacija vodovoda, kanalizacije i plina i instalacija za grijanje i klimatizaciju</w:t>
      </w:r>
      <w:r w:rsidRPr="00B079DA">
        <w:rPr>
          <w:sz w:val="24"/>
          <w:szCs w:val="24"/>
        </w:rPr>
        <w:t>.</w:t>
      </w:r>
    </w:p>
    <w:p w:rsidR="00F0657A" w:rsidRPr="00B079DA" w:rsidRDefault="00F0657A" w:rsidP="00B079DA">
      <w:pPr>
        <w:jc w:val="both"/>
        <w:rPr>
          <w:sz w:val="24"/>
          <w:szCs w:val="24"/>
        </w:rPr>
      </w:pPr>
      <w:r>
        <w:rPr>
          <w:sz w:val="24"/>
          <w:szCs w:val="24"/>
        </w:rPr>
        <w:t>Društvo uglavnom radove izvodi kao kooperant većih građevinskih društava kao što su CONING d.d., Zagreb Montaža d.o.o. i dr.</w:t>
      </w:r>
    </w:p>
    <w:p w:rsidR="00B079DA" w:rsidRDefault="00B079DA" w:rsidP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lastRenderedPageBreak/>
        <w:t xml:space="preserve">Tijekom 2008. </w:t>
      </w:r>
      <w:r w:rsidR="00F0657A">
        <w:rPr>
          <w:sz w:val="24"/>
          <w:szCs w:val="24"/>
        </w:rPr>
        <w:t xml:space="preserve">i 2009. </w:t>
      </w:r>
      <w:r w:rsidRPr="00B079DA">
        <w:rPr>
          <w:sz w:val="24"/>
          <w:szCs w:val="24"/>
        </w:rPr>
        <w:t xml:space="preserve">godine, došlo je do naglog pada investicijskog ciklusa te otkazivanja već ugovorenih radova i projekata. </w:t>
      </w:r>
    </w:p>
    <w:p w:rsidR="00B079DA" w:rsidRPr="00B079DA" w:rsidRDefault="00B079DA" w:rsidP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Taj trend se nastavio i tijekom 2009., 2010. i 2011. godine.</w:t>
      </w:r>
    </w:p>
    <w:p w:rsidR="00B079DA" w:rsidRDefault="00B079DA" w:rsidP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Zbog smanjenja obima poslovanja i nelikvidnosti društva, došlo je do otpušt</w:t>
      </w:r>
      <w:r w:rsidR="00185A81">
        <w:rPr>
          <w:sz w:val="24"/>
          <w:szCs w:val="24"/>
        </w:rPr>
        <w:t>anja zaposlenih djelatnika, te prestanka poslovanja društva.</w:t>
      </w:r>
    </w:p>
    <w:p w:rsidR="00B079DA" w:rsidRDefault="00B079DA" w:rsidP="00B079DA">
      <w:pPr>
        <w:jc w:val="both"/>
        <w:rPr>
          <w:sz w:val="24"/>
          <w:szCs w:val="24"/>
        </w:rPr>
      </w:pPr>
    </w:p>
    <w:p w:rsidR="00B079DA" w:rsidRPr="00B079DA" w:rsidRDefault="00B079DA" w:rsidP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Posljednja Financijska izvješća predana su za 201</w:t>
      </w:r>
      <w:r>
        <w:rPr>
          <w:sz w:val="24"/>
          <w:szCs w:val="24"/>
        </w:rPr>
        <w:t>3</w:t>
      </w:r>
      <w:r w:rsidRPr="00B079DA">
        <w:rPr>
          <w:sz w:val="24"/>
          <w:szCs w:val="24"/>
        </w:rPr>
        <w:t>. godinu.</w:t>
      </w:r>
    </w:p>
    <w:tbl>
      <w:tblPr>
        <w:tblW w:w="5196" w:type="pct"/>
        <w:tblLook w:val="04A0" w:firstRow="1" w:lastRow="0" w:firstColumn="1" w:lastColumn="0" w:noHBand="0" w:noVBand="1"/>
      </w:tblPr>
      <w:tblGrid>
        <w:gridCol w:w="5299"/>
        <w:gridCol w:w="1365"/>
        <w:gridCol w:w="1096"/>
        <w:gridCol w:w="1096"/>
      </w:tblGrid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BILANCA - STANJE IMOVINE I OBVEZA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</w:tr>
      <w:tr w:rsidR="00AC0FBE" w:rsidRPr="00DC292B" w:rsidTr="002679C0">
        <w:trPr>
          <w:trHeight w:val="132"/>
        </w:trPr>
        <w:tc>
          <w:tcPr>
            <w:tcW w:w="2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AKTIVA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B079DA" w:rsidRPr="00DC292B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B079DA" w:rsidRPr="00DC292B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B079DA" w:rsidRPr="00DC292B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1. DUGOTRAJNA IMOVINA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39.000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41.400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2. KRATKOTRAJNA IMOVINA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2.600.500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3.203.600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2.517.200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UKUPNO AKTIVA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2.639.5</w:t>
            </w:r>
            <w:r w:rsidR="00B079DA" w:rsidRPr="00DC292B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3.203.600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2.558.6</w:t>
            </w:r>
            <w:r w:rsidR="00B079DA" w:rsidRPr="00DC292B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  <w:tr w:rsidR="00B079DA" w:rsidRPr="00DC292B" w:rsidTr="002679C0">
        <w:trPr>
          <w:trHeight w:val="288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PASIVA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2013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1. KAPITAL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20.700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22.000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438.500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2. DUGOROČNE OBVEZE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3. KRATKOROČNE OBVEZE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2.618.900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3.181.500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F0657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2.120.100</w:t>
            </w:r>
          </w:p>
        </w:tc>
      </w:tr>
      <w:tr w:rsidR="00185A81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81" w:rsidRPr="00DC292B" w:rsidRDefault="00185A81" w:rsidP="00185A81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UKUPNO PASIVA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81" w:rsidRPr="00DC292B" w:rsidRDefault="00F0657A" w:rsidP="00185A81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2.639.600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81" w:rsidRPr="00DC292B" w:rsidRDefault="00F0657A" w:rsidP="00185A81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3.203.600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A81" w:rsidRPr="00DC292B" w:rsidRDefault="00F0657A" w:rsidP="00185A81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2.558.600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</w:tr>
      <w:tr w:rsidR="00AC0FBE" w:rsidRPr="00DC292B" w:rsidTr="002679C0">
        <w:trPr>
          <w:trHeight w:val="288"/>
        </w:trPr>
        <w:tc>
          <w:tcPr>
            <w:tcW w:w="3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RAČUN DOBITI I GUBITKA - BILANCA USPIJEHA POSLOVANJA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</w:tr>
      <w:tr w:rsidR="00AC0FBE" w:rsidRPr="00DC292B" w:rsidTr="002679C0">
        <w:trPr>
          <w:trHeight w:val="127"/>
        </w:trPr>
        <w:tc>
          <w:tcPr>
            <w:tcW w:w="2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sz w:val="22"/>
                <w:szCs w:val="22"/>
                <w:lang w:eastAsia="hr-HR"/>
              </w:rPr>
            </w:pPr>
          </w:p>
        </w:tc>
      </w:tr>
      <w:tr w:rsidR="00B079DA" w:rsidRPr="00DC292B" w:rsidTr="002679C0">
        <w:trPr>
          <w:trHeight w:val="288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DA" w:rsidRPr="00DC292B" w:rsidRDefault="00B079DA" w:rsidP="00B079D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2013</w:t>
            </w:r>
          </w:p>
        </w:tc>
      </w:tr>
      <w:tr w:rsidR="00F0657A" w:rsidRPr="00DC292B" w:rsidTr="0040508B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57A" w:rsidRPr="00DC292B" w:rsidRDefault="00F0657A" w:rsidP="00F0657A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1. UKUPNI PRIHODI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57A" w:rsidRPr="004A39A0" w:rsidRDefault="00F0657A" w:rsidP="004A39A0">
            <w:pPr>
              <w:jc w:val="right"/>
              <w:rPr>
                <w:sz w:val="22"/>
                <w:szCs w:val="22"/>
              </w:rPr>
            </w:pPr>
            <w:r w:rsidRPr="004A39A0">
              <w:rPr>
                <w:sz w:val="22"/>
                <w:szCs w:val="22"/>
              </w:rPr>
              <w:t>529.400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57A" w:rsidRPr="004A39A0" w:rsidRDefault="00F0657A" w:rsidP="004A39A0">
            <w:pPr>
              <w:jc w:val="right"/>
              <w:rPr>
                <w:sz w:val="22"/>
                <w:szCs w:val="22"/>
              </w:rPr>
            </w:pPr>
            <w:r w:rsidRPr="004A39A0">
              <w:rPr>
                <w:sz w:val="22"/>
                <w:szCs w:val="22"/>
              </w:rPr>
              <w:t>875.600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57A" w:rsidRPr="004A39A0" w:rsidRDefault="00F0657A" w:rsidP="004A39A0">
            <w:pPr>
              <w:jc w:val="right"/>
              <w:rPr>
                <w:sz w:val="22"/>
                <w:szCs w:val="22"/>
              </w:rPr>
            </w:pPr>
            <w:r w:rsidRPr="004A39A0">
              <w:rPr>
                <w:sz w:val="22"/>
                <w:szCs w:val="22"/>
              </w:rPr>
              <w:t>1.555.500</w:t>
            </w:r>
          </w:p>
        </w:tc>
      </w:tr>
      <w:tr w:rsidR="00AC0FBE" w:rsidRPr="00DC292B" w:rsidTr="00F0657A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2. UKUPNI RASHODI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BE" w:rsidRPr="004A39A0" w:rsidRDefault="004A39A0" w:rsidP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39A0">
              <w:rPr>
                <w:color w:val="000000"/>
                <w:sz w:val="22"/>
                <w:szCs w:val="22"/>
                <w:lang w:eastAsia="hr-HR"/>
              </w:rPr>
              <w:t>529.100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BE" w:rsidRPr="004A39A0" w:rsidRDefault="004A39A0" w:rsidP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39A0">
              <w:rPr>
                <w:color w:val="000000"/>
                <w:sz w:val="22"/>
                <w:szCs w:val="22"/>
                <w:lang w:eastAsia="hr-HR"/>
              </w:rPr>
              <w:t>873.000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BE" w:rsidRPr="004A39A0" w:rsidRDefault="004A39A0" w:rsidP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39A0">
              <w:rPr>
                <w:color w:val="000000"/>
                <w:sz w:val="22"/>
                <w:szCs w:val="22"/>
                <w:lang w:eastAsia="hr-HR"/>
              </w:rPr>
              <w:t>1.026.500</w:t>
            </w:r>
          </w:p>
        </w:tc>
      </w:tr>
      <w:tr w:rsidR="00AC0FBE" w:rsidRPr="00DC292B" w:rsidTr="002679C0">
        <w:trPr>
          <w:trHeight w:val="288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DC292B" w:rsidRDefault="00AC0FBE" w:rsidP="00AC0FBE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DOBIT/ - GUBITAK RAZDOBLJA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4A39A0" w:rsidRDefault="004A39A0" w:rsidP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4A39A0" w:rsidRDefault="004A39A0" w:rsidP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2.000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FBE" w:rsidRPr="004A39A0" w:rsidRDefault="004A39A0" w:rsidP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39A0">
              <w:rPr>
                <w:color w:val="000000"/>
                <w:sz w:val="22"/>
                <w:szCs w:val="22"/>
                <w:lang w:eastAsia="hr-HR"/>
              </w:rPr>
              <w:t>418.500</w:t>
            </w:r>
          </w:p>
        </w:tc>
      </w:tr>
    </w:tbl>
    <w:p w:rsidR="00AC0FBE" w:rsidRDefault="00AC0FBE" w:rsidP="00AC0FBE">
      <w:pPr>
        <w:jc w:val="both"/>
        <w:rPr>
          <w:b/>
          <w:sz w:val="24"/>
          <w:szCs w:val="24"/>
        </w:rPr>
      </w:pPr>
    </w:p>
    <w:p w:rsidR="00AC0FBE" w:rsidRPr="00CA3A2E" w:rsidRDefault="00CA3A2E" w:rsidP="00AC0FBE">
      <w:pPr>
        <w:jc w:val="both"/>
        <w:rPr>
          <w:sz w:val="24"/>
          <w:szCs w:val="24"/>
        </w:rPr>
      </w:pPr>
      <w:r w:rsidRPr="00CA3A2E">
        <w:rPr>
          <w:sz w:val="24"/>
          <w:szCs w:val="24"/>
        </w:rPr>
        <w:t>Kako je vidljivo iz prethodne komparativne analize poslovanja za 201</w:t>
      </w:r>
      <w:r w:rsidR="00185A81">
        <w:rPr>
          <w:sz w:val="24"/>
          <w:szCs w:val="24"/>
        </w:rPr>
        <w:t>1</w:t>
      </w:r>
      <w:r w:rsidRPr="00CA3A2E">
        <w:rPr>
          <w:sz w:val="24"/>
          <w:szCs w:val="24"/>
        </w:rPr>
        <w:t>., 201</w:t>
      </w:r>
      <w:r w:rsidR="00185A81">
        <w:rPr>
          <w:sz w:val="24"/>
          <w:szCs w:val="24"/>
        </w:rPr>
        <w:t>2</w:t>
      </w:r>
      <w:r w:rsidRPr="00CA3A2E">
        <w:rPr>
          <w:sz w:val="24"/>
          <w:szCs w:val="24"/>
        </w:rPr>
        <w:t>. i 201</w:t>
      </w:r>
      <w:r w:rsidR="00185A81">
        <w:rPr>
          <w:sz w:val="24"/>
          <w:szCs w:val="24"/>
        </w:rPr>
        <w:t>3</w:t>
      </w:r>
      <w:r w:rsidRPr="00CA3A2E">
        <w:rPr>
          <w:sz w:val="24"/>
          <w:szCs w:val="24"/>
        </w:rPr>
        <w:t xml:space="preserve">. godinu </w:t>
      </w:r>
      <w:r>
        <w:rPr>
          <w:sz w:val="24"/>
          <w:szCs w:val="24"/>
        </w:rPr>
        <w:t xml:space="preserve">imovina društva je kroz promatrane godine u laganom </w:t>
      </w:r>
      <w:r w:rsidR="00185A81">
        <w:rPr>
          <w:sz w:val="24"/>
          <w:szCs w:val="24"/>
        </w:rPr>
        <w:t>padu</w:t>
      </w:r>
      <w:r>
        <w:rPr>
          <w:sz w:val="24"/>
          <w:szCs w:val="24"/>
        </w:rPr>
        <w:t xml:space="preserve">, a ista je financirana </w:t>
      </w:r>
      <w:r w:rsidR="00185A81">
        <w:rPr>
          <w:sz w:val="24"/>
          <w:szCs w:val="24"/>
        </w:rPr>
        <w:t xml:space="preserve">većim djelom </w:t>
      </w:r>
      <w:r>
        <w:rPr>
          <w:sz w:val="24"/>
          <w:szCs w:val="24"/>
        </w:rPr>
        <w:t xml:space="preserve">iz kratkoročnih izvora sredstava. Prihodi u </w:t>
      </w:r>
      <w:r w:rsidR="00185A81">
        <w:rPr>
          <w:sz w:val="24"/>
          <w:szCs w:val="24"/>
        </w:rPr>
        <w:t xml:space="preserve">promatranom periodu nisu dovoljni za pokriće obveza društva. </w:t>
      </w:r>
    </w:p>
    <w:p w:rsidR="00AC0FBE" w:rsidRPr="00AC0FBE" w:rsidRDefault="00AC0FBE" w:rsidP="00AC0FBE">
      <w:pPr>
        <w:jc w:val="both"/>
        <w:rPr>
          <w:b/>
          <w:sz w:val="24"/>
          <w:szCs w:val="24"/>
        </w:rPr>
      </w:pPr>
    </w:p>
    <w:p w:rsidR="009A307F" w:rsidRPr="00AE00E9" w:rsidRDefault="002B24EB" w:rsidP="002B24EB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12779A">
        <w:rPr>
          <w:b/>
          <w:sz w:val="24"/>
          <w:szCs w:val="24"/>
        </w:rPr>
        <w:t>PRIJEDLOG ZA OTVARANJE STEČAJNOG</w:t>
      </w:r>
      <w:r w:rsidRPr="00AE00E9">
        <w:rPr>
          <w:b/>
          <w:sz w:val="24"/>
          <w:szCs w:val="24"/>
        </w:rPr>
        <w:t xml:space="preserve"> POSTUPKA</w:t>
      </w:r>
    </w:p>
    <w:p w:rsidR="00187D7E" w:rsidRPr="00E312F4" w:rsidRDefault="00187D7E" w:rsidP="009A307F">
      <w:pPr>
        <w:jc w:val="both"/>
        <w:rPr>
          <w:b/>
          <w:sz w:val="24"/>
          <w:szCs w:val="24"/>
        </w:rPr>
      </w:pPr>
    </w:p>
    <w:p w:rsidR="002B24EB" w:rsidRPr="002B24EB" w:rsidRDefault="00DC292B" w:rsidP="002B24EB">
      <w:pPr>
        <w:jc w:val="both"/>
        <w:rPr>
          <w:sz w:val="24"/>
          <w:szCs w:val="24"/>
        </w:rPr>
      </w:pPr>
      <w:r w:rsidRPr="00DC292B">
        <w:rPr>
          <w:sz w:val="24"/>
          <w:szCs w:val="24"/>
        </w:rPr>
        <w:t xml:space="preserve">Financijska agencija podnijela je, </w:t>
      </w:r>
      <w:r w:rsidR="008D0B96" w:rsidRPr="008D0B96">
        <w:rPr>
          <w:sz w:val="24"/>
          <w:szCs w:val="24"/>
        </w:rPr>
        <w:t>prijedlog za otvaranje stečajnog postupka nad navedenim dužnikom temeljem odredbe članka 27. st 5. Zakona o financijskom poslovanju i predstečajnog nagodbi (NN 108/12 do 81/13; dalje ZFPSN), navodeći da je obustavila postupak predstečajne nagodbe kod iste</w:t>
      </w:r>
      <w:r w:rsidR="002B24EB" w:rsidRPr="002B24EB">
        <w:rPr>
          <w:sz w:val="24"/>
          <w:szCs w:val="24"/>
        </w:rPr>
        <w:t>.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</w:p>
    <w:p w:rsidR="008D0B96" w:rsidRDefault="002B24EB" w:rsidP="00DC292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Uz prijedlog za pokretanje stečajnog postupka </w:t>
      </w:r>
      <w:r w:rsidR="00DC292B" w:rsidRPr="00DC292B">
        <w:rPr>
          <w:sz w:val="24"/>
          <w:szCs w:val="24"/>
        </w:rPr>
        <w:t xml:space="preserve">podnositelj zahtjeva naveo je da je </w:t>
      </w:r>
      <w:r w:rsidR="008D0B96" w:rsidRPr="008D0B96">
        <w:rPr>
          <w:sz w:val="24"/>
          <w:szCs w:val="24"/>
        </w:rPr>
        <w:t>dužnikov račun blokiran na dan 17. svibnja 2016. godine 189</w:t>
      </w:r>
      <w:r w:rsidR="008D0B96">
        <w:rPr>
          <w:sz w:val="24"/>
          <w:szCs w:val="24"/>
        </w:rPr>
        <w:t xml:space="preserve"> dana s iznosom 733.552,50 kuna.</w:t>
      </w:r>
    </w:p>
    <w:p w:rsidR="008D0B96" w:rsidRDefault="008D0B96" w:rsidP="00DC292B">
      <w:pPr>
        <w:jc w:val="both"/>
        <w:rPr>
          <w:sz w:val="24"/>
          <w:szCs w:val="24"/>
        </w:rPr>
      </w:pPr>
    </w:p>
    <w:p w:rsidR="002B24EB" w:rsidRDefault="002B24EB" w:rsidP="009A30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rješenjem pod poslovnim brojem </w:t>
      </w:r>
      <w:r w:rsidR="008D0B96" w:rsidRPr="008D0B96">
        <w:rPr>
          <w:sz w:val="24"/>
          <w:szCs w:val="24"/>
        </w:rPr>
        <w:t>47.St-358/15</w:t>
      </w:r>
      <w:r w:rsidR="008D0B96">
        <w:rPr>
          <w:sz w:val="24"/>
          <w:szCs w:val="24"/>
        </w:rPr>
        <w:t xml:space="preserve"> </w:t>
      </w:r>
      <w:r w:rsidRPr="002B24EB">
        <w:rPr>
          <w:sz w:val="24"/>
          <w:szCs w:val="24"/>
        </w:rPr>
        <w:t xml:space="preserve">od </w:t>
      </w:r>
      <w:r w:rsidR="008D0B96" w:rsidRPr="008D0B96">
        <w:rPr>
          <w:sz w:val="24"/>
          <w:szCs w:val="24"/>
        </w:rPr>
        <w:t>10. kolovoza 2015</w:t>
      </w:r>
      <w:r w:rsidR="002253DA" w:rsidRPr="002253DA">
        <w:rPr>
          <w:sz w:val="24"/>
          <w:szCs w:val="24"/>
        </w:rPr>
        <w:t>. godine</w:t>
      </w:r>
      <w:r w:rsidR="00C15B32">
        <w:rPr>
          <w:sz w:val="24"/>
          <w:szCs w:val="24"/>
        </w:rPr>
        <w:t xml:space="preserve"> pokreće</w:t>
      </w:r>
      <w:r w:rsidR="002253DA">
        <w:rPr>
          <w:sz w:val="24"/>
          <w:szCs w:val="24"/>
        </w:rPr>
        <w:t xml:space="preserve"> prethodni postupak nad dužnikom. Na ročištu održanom </w:t>
      </w:r>
      <w:r w:rsidR="00C15B32" w:rsidRPr="00C15B32">
        <w:rPr>
          <w:sz w:val="24"/>
          <w:szCs w:val="24"/>
        </w:rPr>
        <w:t xml:space="preserve">1. lipnja 2016. </w:t>
      </w:r>
      <w:r w:rsidR="00C15B32">
        <w:rPr>
          <w:sz w:val="24"/>
          <w:szCs w:val="24"/>
        </w:rPr>
        <w:t>godine</w:t>
      </w:r>
      <w:r w:rsidR="00C15B32" w:rsidRPr="00C15B32">
        <w:rPr>
          <w:sz w:val="24"/>
          <w:szCs w:val="24"/>
        </w:rPr>
        <w:t xml:space="preserve"> </w:t>
      </w:r>
      <w:r w:rsidR="008D0B96" w:rsidRPr="008D0B96">
        <w:rPr>
          <w:sz w:val="24"/>
          <w:szCs w:val="24"/>
        </w:rPr>
        <w:t xml:space="preserve">zakonski zastupnik očitovao navodeći da dužnik ima određene imovine koja bi činila stečajnu masu, prvenstveno novčana tražbina naspram dužnikovih dužnika, dio iz predstečajne nagodbe nad tvrtkom </w:t>
      </w:r>
      <w:r w:rsidR="008D0B96">
        <w:rPr>
          <w:sz w:val="24"/>
          <w:szCs w:val="24"/>
        </w:rPr>
        <w:t>C</w:t>
      </w:r>
      <w:r w:rsidR="008D0B96" w:rsidRPr="008D0B96">
        <w:rPr>
          <w:sz w:val="24"/>
          <w:szCs w:val="24"/>
        </w:rPr>
        <w:t>oning d.o.o. i dr. te dio pokretnina koje u međuvremenu Porezna uprava kao jedan od dužnikovih vjerovnika nije unovčila kroz prisilne postupke naplate.</w:t>
      </w:r>
    </w:p>
    <w:p w:rsidR="008D0B96" w:rsidRDefault="008D0B96" w:rsidP="009A307F">
      <w:pPr>
        <w:jc w:val="both"/>
        <w:rPr>
          <w:sz w:val="24"/>
          <w:szCs w:val="24"/>
        </w:rPr>
      </w:pPr>
    </w:p>
    <w:p w:rsidR="008D0B96" w:rsidRDefault="002253DA" w:rsidP="009A307F">
      <w:pPr>
        <w:jc w:val="both"/>
        <w:rPr>
          <w:sz w:val="24"/>
          <w:szCs w:val="24"/>
        </w:rPr>
      </w:pPr>
      <w:r w:rsidRPr="002253DA">
        <w:rPr>
          <w:sz w:val="24"/>
          <w:szCs w:val="24"/>
        </w:rPr>
        <w:lastRenderedPageBreak/>
        <w:t>Rješenjem  Trgovačkog suda u Zagrebu br</w:t>
      </w:r>
      <w:r w:rsidR="008D0B96">
        <w:rPr>
          <w:sz w:val="24"/>
          <w:szCs w:val="24"/>
        </w:rPr>
        <w:t xml:space="preserve">. </w:t>
      </w:r>
      <w:r w:rsidR="008D0B96" w:rsidRPr="008D0B96">
        <w:rPr>
          <w:sz w:val="24"/>
          <w:szCs w:val="24"/>
        </w:rPr>
        <w:t xml:space="preserve">47.St-358/15 </w:t>
      </w:r>
      <w:r w:rsidRPr="002253DA">
        <w:rPr>
          <w:sz w:val="24"/>
          <w:szCs w:val="24"/>
        </w:rPr>
        <w:t xml:space="preserve">od </w:t>
      </w:r>
      <w:r w:rsidR="008D0B96" w:rsidRPr="008D0B96">
        <w:rPr>
          <w:sz w:val="24"/>
          <w:szCs w:val="24"/>
        </w:rPr>
        <w:t xml:space="preserve">21. rujna 2016. godine </w:t>
      </w:r>
      <w:r w:rsidRPr="002253DA">
        <w:rPr>
          <w:sz w:val="24"/>
          <w:szCs w:val="24"/>
        </w:rPr>
        <w:t xml:space="preserve">pokrenut je stečajni postupak nad </w:t>
      </w:r>
      <w:r w:rsidR="008D0B96" w:rsidRPr="008D0B96">
        <w:rPr>
          <w:sz w:val="24"/>
          <w:szCs w:val="24"/>
        </w:rPr>
        <w:t>TERMICOM d.o.o. za trgovinu, graditeljstvo i promet, OIB: 08247278506, Zagreb (Grad Zagreb), Vrsarska 15</w:t>
      </w:r>
      <w:r w:rsidR="008D0B96">
        <w:rPr>
          <w:sz w:val="24"/>
          <w:szCs w:val="24"/>
        </w:rPr>
        <w:t>.</w:t>
      </w:r>
    </w:p>
    <w:p w:rsidR="008D0B96" w:rsidRDefault="008D0B96" w:rsidP="009A307F">
      <w:pPr>
        <w:jc w:val="both"/>
        <w:rPr>
          <w:sz w:val="24"/>
          <w:szCs w:val="24"/>
        </w:rPr>
      </w:pPr>
    </w:p>
    <w:p w:rsidR="002253DA" w:rsidRPr="002253DA" w:rsidRDefault="002253DA" w:rsidP="002253DA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2253DA">
        <w:rPr>
          <w:b/>
          <w:sz w:val="24"/>
          <w:szCs w:val="24"/>
        </w:rPr>
        <w:t>TIJEK STEČAJNOG POSTUPKA</w:t>
      </w:r>
    </w:p>
    <w:p w:rsidR="002253DA" w:rsidRDefault="002253DA" w:rsidP="009A307F">
      <w:pPr>
        <w:jc w:val="both"/>
        <w:rPr>
          <w:sz w:val="24"/>
          <w:szCs w:val="24"/>
        </w:rPr>
      </w:pPr>
    </w:p>
    <w:p w:rsidR="009A307F" w:rsidRDefault="009A307F" w:rsidP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</w:t>
      </w:r>
      <w:r w:rsidR="008D0B96">
        <w:rPr>
          <w:sz w:val="24"/>
          <w:szCs w:val="24"/>
        </w:rPr>
        <w:t>stupanja na dužnost stečajnog upravitelja</w:t>
      </w:r>
      <w:r w:rsidRPr="00E312F4">
        <w:rPr>
          <w:sz w:val="24"/>
          <w:szCs w:val="24"/>
        </w:rPr>
        <w:t xml:space="preserve"> do održavanja ovog ročišta,  obavio sam sljedeće radnje:</w:t>
      </w:r>
    </w:p>
    <w:p w:rsidR="002253DA" w:rsidRPr="00E312F4" w:rsidRDefault="002253DA" w:rsidP="009A307F">
      <w:pPr>
        <w:jc w:val="both"/>
        <w:rPr>
          <w:sz w:val="24"/>
          <w:szCs w:val="24"/>
        </w:rPr>
      </w:pPr>
    </w:p>
    <w:p w:rsidR="009A307F" w:rsidRPr="00E312F4" w:rsidRDefault="009A307F" w:rsidP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>1. Izrađen je novi pečat stečajnog dužnika. Od bivših ovlaštenih osoba stečajnog dužnika preuzet je stari pečat</w:t>
      </w:r>
      <w:r w:rsidR="00BD2278">
        <w:rPr>
          <w:sz w:val="24"/>
          <w:szCs w:val="24"/>
        </w:rPr>
        <w:t>,</w:t>
      </w:r>
      <w:r w:rsidRPr="00E312F4">
        <w:rPr>
          <w:sz w:val="24"/>
          <w:szCs w:val="24"/>
        </w:rPr>
        <w:t xml:space="preserve"> te </w:t>
      </w:r>
      <w:r w:rsidR="00BD2278">
        <w:rPr>
          <w:sz w:val="24"/>
          <w:szCs w:val="24"/>
        </w:rPr>
        <w:t xml:space="preserve">je </w:t>
      </w:r>
      <w:r w:rsidRPr="00E312F4">
        <w:rPr>
          <w:sz w:val="24"/>
          <w:szCs w:val="24"/>
        </w:rPr>
        <w:t>isti arhiviran</w:t>
      </w:r>
      <w:r w:rsidR="00414550" w:rsidRPr="00E312F4">
        <w:rPr>
          <w:sz w:val="24"/>
          <w:szCs w:val="24"/>
        </w:rPr>
        <w:t>.</w:t>
      </w:r>
    </w:p>
    <w:p w:rsidR="009A307F" w:rsidRPr="00E312F4" w:rsidRDefault="009A307F" w:rsidP="009A307F">
      <w:pPr>
        <w:jc w:val="both"/>
        <w:rPr>
          <w:sz w:val="24"/>
          <w:szCs w:val="24"/>
        </w:rPr>
      </w:pPr>
    </w:p>
    <w:p w:rsidR="00C9036F" w:rsidRPr="00C9036F" w:rsidRDefault="00C9036F" w:rsidP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2. Pri Državnom zavodu za statistiku izvršena je registracija promjene tvrtke društva stečajnog dužnika.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Default="00C9036F" w:rsidP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3. Zatvoren je poslovni račun stečajnog dužnika</w:t>
      </w:r>
      <w:r w:rsidR="00AD7411">
        <w:rPr>
          <w:sz w:val="24"/>
          <w:szCs w:val="24"/>
        </w:rPr>
        <w:t xml:space="preserve"> (sukladno čl. 218. SZ)</w:t>
      </w:r>
      <w:r w:rsidRPr="00C9036F">
        <w:rPr>
          <w:sz w:val="24"/>
          <w:szCs w:val="24"/>
        </w:rPr>
        <w:t xml:space="preserve"> kod</w:t>
      </w:r>
      <w:r>
        <w:rPr>
          <w:sz w:val="24"/>
          <w:szCs w:val="24"/>
        </w:rPr>
        <w:t>:</w:t>
      </w:r>
    </w:p>
    <w:p w:rsidR="008D0B96" w:rsidRDefault="008D0B96" w:rsidP="00C9036F">
      <w:pPr>
        <w:jc w:val="both"/>
        <w:rPr>
          <w:sz w:val="24"/>
          <w:szCs w:val="24"/>
        </w:rPr>
      </w:pPr>
      <w:r w:rsidRPr="008D0B96">
        <w:rPr>
          <w:sz w:val="24"/>
          <w:szCs w:val="24"/>
        </w:rPr>
        <w:t>ZAGREBAČKA BANKA d.d. Zagreb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Pr="00C9036F" w:rsidRDefault="008D0B96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9036F" w:rsidRPr="00C9036F">
        <w:rPr>
          <w:sz w:val="24"/>
          <w:szCs w:val="24"/>
        </w:rPr>
        <w:t>. Poduzete su sve zakonom predviđene radnje iz područja računovodstva.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Default="008D0B96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9036F" w:rsidRPr="00C9036F">
        <w:rPr>
          <w:sz w:val="24"/>
          <w:szCs w:val="24"/>
        </w:rPr>
        <w:t xml:space="preserve">. Sačinjen je </w:t>
      </w:r>
      <w:r w:rsidR="00AD7411" w:rsidRPr="00AD7411">
        <w:rPr>
          <w:sz w:val="24"/>
          <w:szCs w:val="24"/>
        </w:rPr>
        <w:t>Popis predmeta stečajne mase</w:t>
      </w:r>
      <w:r w:rsidR="00C9036F" w:rsidRPr="00C9036F">
        <w:rPr>
          <w:sz w:val="24"/>
          <w:szCs w:val="24"/>
        </w:rPr>
        <w:t xml:space="preserve"> </w:t>
      </w:r>
      <w:r w:rsidR="00AD7411">
        <w:rPr>
          <w:sz w:val="24"/>
          <w:szCs w:val="24"/>
        </w:rPr>
        <w:t>(sukladno čl. 221. SZ)</w:t>
      </w:r>
      <w:r w:rsidR="00C9036F" w:rsidRPr="00C9036F">
        <w:rPr>
          <w:sz w:val="24"/>
          <w:szCs w:val="24"/>
        </w:rPr>
        <w:t>.</w:t>
      </w:r>
    </w:p>
    <w:p w:rsidR="00AD7411" w:rsidRDefault="00AD7411" w:rsidP="00C9036F">
      <w:pPr>
        <w:jc w:val="both"/>
        <w:rPr>
          <w:sz w:val="24"/>
          <w:szCs w:val="24"/>
        </w:rPr>
      </w:pPr>
    </w:p>
    <w:p w:rsidR="00AD7411" w:rsidRDefault="008D0B96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D7411">
        <w:rPr>
          <w:sz w:val="24"/>
          <w:szCs w:val="24"/>
        </w:rPr>
        <w:t xml:space="preserve">. </w:t>
      </w:r>
      <w:r w:rsidR="00AD7411" w:rsidRPr="00AD7411">
        <w:rPr>
          <w:sz w:val="24"/>
          <w:szCs w:val="24"/>
        </w:rPr>
        <w:t>Sačinjen je Popis vjerovnika (sukladno čl. 22</w:t>
      </w:r>
      <w:r w:rsidR="00AD7411">
        <w:rPr>
          <w:sz w:val="24"/>
          <w:szCs w:val="24"/>
        </w:rPr>
        <w:t>2</w:t>
      </w:r>
      <w:r w:rsidR="00AD7411" w:rsidRPr="00AD7411">
        <w:rPr>
          <w:sz w:val="24"/>
          <w:szCs w:val="24"/>
        </w:rPr>
        <w:t>. SZ).</w:t>
      </w:r>
    </w:p>
    <w:p w:rsidR="00AD7411" w:rsidRDefault="00AD7411" w:rsidP="00C9036F">
      <w:pPr>
        <w:jc w:val="both"/>
        <w:rPr>
          <w:sz w:val="24"/>
          <w:szCs w:val="24"/>
        </w:rPr>
      </w:pPr>
    </w:p>
    <w:p w:rsidR="00AD7411" w:rsidRPr="00C9036F" w:rsidRDefault="008D0B96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D7411" w:rsidRPr="00AD7411">
        <w:rPr>
          <w:sz w:val="24"/>
          <w:szCs w:val="24"/>
        </w:rPr>
        <w:t xml:space="preserve">. Sačinjen je Pregled imovine i obveza </w:t>
      </w:r>
      <w:r w:rsidR="00AD7411">
        <w:rPr>
          <w:sz w:val="24"/>
          <w:szCs w:val="24"/>
        </w:rPr>
        <w:t>(sukladno čl. 223</w:t>
      </w:r>
      <w:r w:rsidR="00AD7411" w:rsidRPr="00AD7411">
        <w:rPr>
          <w:sz w:val="24"/>
          <w:szCs w:val="24"/>
        </w:rPr>
        <w:t>. SZ).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Default="008D0B96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9036F" w:rsidRPr="00C9036F">
        <w:rPr>
          <w:sz w:val="24"/>
          <w:szCs w:val="24"/>
        </w:rPr>
        <w:t>. Izvršene su i sve druge potrebne radnje u tijeku stečajnog postupka.</w:t>
      </w:r>
    </w:p>
    <w:p w:rsidR="00EE36B8" w:rsidRDefault="00EE36B8" w:rsidP="00C9036F">
      <w:pPr>
        <w:jc w:val="both"/>
        <w:rPr>
          <w:sz w:val="24"/>
          <w:szCs w:val="24"/>
        </w:rPr>
      </w:pPr>
    </w:p>
    <w:p w:rsidR="00EE36B8" w:rsidRPr="00C9036F" w:rsidRDefault="00EE36B8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Otkazani su ugovori o radu za zaposlenike društva i to Hrvoje Zeba i </w:t>
      </w:r>
      <w:r w:rsidRPr="00EE36B8">
        <w:rPr>
          <w:sz w:val="24"/>
          <w:szCs w:val="24"/>
        </w:rPr>
        <w:t>Stipan Idžanović</w:t>
      </w:r>
      <w:r>
        <w:rPr>
          <w:sz w:val="24"/>
          <w:szCs w:val="24"/>
        </w:rPr>
        <w:t>.</w:t>
      </w:r>
    </w:p>
    <w:p w:rsidR="00C9036F" w:rsidRDefault="00C9036F" w:rsidP="00C9036F">
      <w:pPr>
        <w:jc w:val="both"/>
        <w:rPr>
          <w:sz w:val="24"/>
          <w:szCs w:val="24"/>
        </w:rPr>
      </w:pPr>
    </w:p>
    <w:p w:rsidR="00133E31" w:rsidRPr="00E312F4" w:rsidRDefault="00AD7411" w:rsidP="00AD7411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AD7411">
        <w:rPr>
          <w:b/>
          <w:sz w:val="24"/>
          <w:szCs w:val="24"/>
        </w:rPr>
        <w:t>IMOVINA DRUŠTVA</w:t>
      </w:r>
    </w:p>
    <w:p w:rsidR="00133E31" w:rsidRDefault="00133E31" w:rsidP="00133E31">
      <w:pPr>
        <w:jc w:val="both"/>
        <w:rPr>
          <w:b/>
          <w:sz w:val="24"/>
          <w:szCs w:val="24"/>
        </w:rPr>
      </w:pPr>
    </w:p>
    <w:p w:rsidR="007B650A" w:rsidRDefault="007B650A" w:rsidP="008D0B96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NEKRETNINE</w:t>
      </w:r>
    </w:p>
    <w:p w:rsidR="007B650A" w:rsidRDefault="007B650A" w:rsidP="00133E31">
      <w:pPr>
        <w:jc w:val="both"/>
        <w:rPr>
          <w:b/>
          <w:sz w:val="24"/>
          <w:szCs w:val="24"/>
        </w:rPr>
      </w:pPr>
    </w:p>
    <w:p w:rsidR="007B650A" w:rsidRDefault="008D0B96" w:rsidP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>Nema</w:t>
      </w:r>
    </w:p>
    <w:p w:rsidR="008D0B96" w:rsidRPr="007B650A" w:rsidRDefault="008D0B96" w:rsidP="007B650A">
      <w:pPr>
        <w:jc w:val="both"/>
        <w:rPr>
          <w:sz w:val="24"/>
          <w:szCs w:val="24"/>
        </w:rPr>
      </w:pPr>
    </w:p>
    <w:p w:rsidR="00A85F82" w:rsidRPr="00A85F82" w:rsidRDefault="00A85F82" w:rsidP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POKRETNINE</w:t>
      </w:r>
      <w:r w:rsidR="007B650A" w:rsidRPr="00A85F82">
        <w:rPr>
          <w:b/>
          <w:sz w:val="24"/>
          <w:szCs w:val="24"/>
        </w:rPr>
        <w:t xml:space="preserve"> </w:t>
      </w:r>
    </w:p>
    <w:p w:rsidR="00A85F82" w:rsidRDefault="00A85F82" w:rsidP="007B650A">
      <w:pPr>
        <w:jc w:val="both"/>
        <w:rPr>
          <w:sz w:val="24"/>
          <w:szCs w:val="24"/>
        </w:rPr>
      </w:pPr>
    </w:p>
    <w:p w:rsidR="007B650A" w:rsidRPr="007B650A" w:rsidRDefault="007B650A" w:rsidP="007B650A">
      <w:pPr>
        <w:jc w:val="both"/>
        <w:rPr>
          <w:sz w:val="24"/>
          <w:szCs w:val="24"/>
        </w:rPr>
      </w:pPr>
      <w:r w:rsidRPr="007B650A">
        <w:rPr>
          <w:sz w:val="24"/>
          <w:szCs w:val="24"/>
        </w:rPr>
        <w:t xml:space="preserve">Prema </w:t>
      </w:r>
      <w:r w:rsidR="002679C0">
        <w:rPr>
          <w:sz w:val="24"/>
          <w:szCs w:val="24"/>
        </w:rPr>
        <w:t>dostupnim podacima</w:t>
      </w:r>
      <w:r w:rsidRPr="007B650A">
        <w:rPr>
          <w:sz w:val="24"/>
          <w:szCs w:val="24"/>
        </w:rPr>
        <w:t xml:space="preserve"> predloženi dužnik nema evidentiranih vozila</w:t>
      </w:r>
      <w:r w:rsidR="008D0B96">
        <w:rPr>
          <w:sz w:val="24"/>
          <w:szCs w:val="24"/>
        </w:rPr>
        <w:t>, a prema izjavi bivše odgovorne osobe nema niti drugih pokretnina</w:t>
      </w:r>
      <w:r w:rsidRPr="007B650A">
        <w:rPr>
          <w:sz w:val="24"/>
          <w:szCs w:val="24"/>
        </w:rPr>
        <w:t>.</w:t>
      </w:r>
    </w:p>
    <w:p w:rsidR="007B650A" w:rsidRDefault="007B650A" w:rsidP="007B650A">
      <w:pPr>
        <w:jc w:val="both"/>
        <w:rPr>
          <w:sz w:val="24"/>
          <w:szCs w:val="24"/>
        </w:rPr>
      </w:pPr>
    </w:p>
    <w:p w:rsidR="00A85F82" w:rsidRPr="00A85F82" w:rsidRDefault="00A85F82" w:rsidP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POTRAŽIVANJA</w:t>
      </w:r>
    </w:p>
    <w:p w:rsidR="00A85F82" w:rsidRDefault="00A85F82" w:rsidP="007B650A">
      <w:pPr>
        <w:jc w:val="both"/>
        <w:rPr>
          <w:sz w:val="24"/>
          <w:szCs w:val="24"/>
        </w:rPr>
      </w:pPr>
    </w:p>
    <w:p w:rsidR="008D0B96" w:rsidRDefault="002679C0" w:rsidP="007B650A">
      <w:pPr>
        <w:jc w:val="both"/>
        <w:rPr>
          <w:sz w:val="24"/>
          <w:szCs w:val="24"/>
        </w:rPr>
      </w:pPr>
      <w:r w:rsidRPr="002679C0">
        <w:rPr>
          <w:sz w:val="24"/>
          <w:szCs w:val="24"/>
        </w:rPr>
        <w:t>Posljednja Financijska izvješća predan</w:t>
      </w:r>
      <w:r>
        <w:rPr>
          <w:sz w:val="24"/>
          <w:szCs w:val="24"/>
        </w:rPr>
        <w:t xml:space="preserve">a su za 2013. godinu, te prema istima potraživanja iznose </w:t>
      </w:r>
      <w:r w:rsidR="008D0B96" w:rsidRPr="008D0B96">
        <w:rPr>
          <w:sz w:val="24"/>
          <w:szCs w:val="24"/>
        </w:rPr>
        <w:t>2.517.100</w:t>
      </w:r>
      <w:r w:rsidR="008D0B96">
        <w:rPr>
          <w:sz w:val="24"/>
          <w:szCs w:val="24"/>
        </w:rPr>
        <w:t xml:space="preserve"> </w:t>
      </w:r>
      <w:r w:rsidR="007B650A" w:rsidRPr="007B650A">
        <w:rPr>
          <w:sz w:val="24"/>
          <w:szCs w:val="24"/>
        </w:rPr>
        <w:t xml:space="preserve">kn i </w:t>
      </w:r>
      <w:r w:rsidR="008D0B96">
        <w:rPr>
          <w:sz w:val="24"/>
          <w:szCs w:val="24"/>
        </w:rPr>
        <w:t xml:space="preserve">u većem djelu </w:t>
      </w:r>
      <w:r w:rsidR="007B650A" w:rsidRPr="007B650A">
        <w:rPr>
          <w:sz w:val="24"/>
          <w:szCs w:val="24"/>
        </w:rPr>
        <w:t>su u zastari i nenaplativa.</w:t>
      </w:r>
    </w:p>
    <w:p w:rsidR="008D0B96" w:rsidRDefault="008D0B96" w:rsidP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>Postoji potraživanje prema društvu Coning d.o.o. koje je utvrđeno u postupku Predstečajne nagodbe u iznosu od 887.902,71 kn, od kojeg iznosa je otpisano 621.531,90 kn, a za isplatu je ostalo 266.370,81 kn.</w:t>
      </w:r>
    </w:p>
    <w:p w:rsidR="007B650A" w:rsidRPr="007B650A" w:rsidRDefault="008D0B96" w:rsidP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Žiro račun </w:t>
      </w:r>
      <w:r w:rsidR="00EE36B8">
        <w:rPr>
          <w:sz w:val="24"/>
          <w:szCs w:val="24"/>
        </w:rPr>
        <w:t xml:space="preserve">društva Coning d.o.o. u neprekidnoj je blokadi 216 dana, te je </w:t>
      </w:r>
      <w:r w:rsidR="007B650A" w:rsidRPr="007B650A">
        <w:rPr>
          <w:sz w:val="24"/>
          <w:szCs w:val="24"/>
        </w:rPr>
        <w:t xml:space="preserve"> </w:t>
      </w:r>
      <w:r w:rsidR="00EE36B8" w:rsidRPr="00EE36B8">
        <w:rPr>
          <w:sz w:val="24"/>
          <w:szCs w:val="24"/>
        </w:rPr>
        <w:t>Financijske agencije Regionalni centar Zagreb, Podružnica Varaždin</w:t>
      </w:r>
      <w:r w:rsidR="00EE36B8">
        <w:rPr>
          <w:sz w:val="24"/>
          <w:szCs w:val="24"/>
        </w:rPr>
        <w:t xml:space="preserve"> podnijela prijedlog za otvaranje stečajnog postupka.</w:t>
      </w:r>
    </w:p>
    <w:p w:rsidR="00975554" w:rsidRDefault="00975554" w:rsidP="00975554">
      <w:pPr>
        <w:jc w:val="both"/>
        <w:rPr>
          <w:b/>
          <w:sz w:val="24"/>
          <w:szCs w:val="24"/>
        </w:rPr>
      </w:pPr>
    </w:p>
    <w:p w:rsidR="00A85F82" w:rsidRDefault="00A85F82" w:rsidP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AKTIVNI SUDSKI PREDMETI</w:t>
      </w:r>
    </w:p>
    <w:p w:rsidR="00A85F82" w:rsidRDefault="00A85F82" w:rsidP="00A85F82">
      <w:pPr>
        <w:ind w:left="720"/>
        <w:jc w:val="both"/>
        <w:rPr>
          <w:b/>
          <w:sz w:val="24"/>
          <w:szCs w:val="24"/>
        </w:rPr>
      </w:pPr>
    </w:p>
    <w:p w:rsidR="00A85F82" w:rsidRDefault="00A85F82" w:rsidP="00A85F82">
      <w:pPr>
        <w:jc w:val="both"/>
        <w:rPr>
          <w:sz w:val="24"/>
          <w:szCs w:val="24"/>
        </w:rPr>
      </w:pPr>
      <w:r w:rsidRPr="00A85F82">
        <w:rPr>
          <w:sz w:val="24"/>
          <w:szCs w:val="24"/>
        </w:rPr>
        <w:t xml:space="preserve">Prema </w:t>
      </w:r>
      <w:r>
        <w:rPr>
          <w:sz w:val="24"/>
          <w:szCs w:val="24"/>
        </w:rPr>
        <w:t xml:space="preserve">dostupnoj dokumentaciji </w:t>
      </w:r>
      <w:r w:rsidR="00BD29F2" w:rsidRPr="00BD29F2">
        <w:rPr>
          <w:sz w:val="24"/>
          <w:szCs w:val="24"/>
        </w:rPr>
        <w:t>nema u tijeku aktivnih sudskih predmeta koji bi se vodili</w:t>
      </w:r>
      <w:r w:rsidR="00BD29F2">
        <w:rPr>
          <w:sz w:val="24"/>
          <w:szCs w:val="24"/>
        </w:rPr>
        <w:t xml:space="preserve"> u korist stečajne mase.</w:t>
      </w:r>
    </w:p>
    <w:p w:rsidR="00BD29F2" w:rsidRDefault="00BD29F2" w:rsidP="00A85F82">
      <w:pPr>
        <w:jc w:val="both"/>
        <w:rPr>
          <w:sz w:val="24"/>
          <w:szCs w:val="24"/>
        </w:rPr>
      </w:pPr>
    </w:p>
    <w:p w:rsidR="007715F0" w:rsidRDefault="007715F0" w:rsidP="00A85F82">
      <w:pPr>
        <w:jc w:val="both"/>
        <w:rPr>
          <w:sz w:val="24"/>
          <w:szCs w:val="24"/>
        </w:rPr>
      </w:pPr>
    </w:p>
    <w:p w:rsidR="00BD29F2" w:rsidRDefault="00BD29F2" w:rsidP="00BD29F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t>OBVEZE STEČAJNE MASE</w:t>
      </w:r>
    </w:p>
    <w:p w:rsidR="00BD29F2" w:rsidRDefault="00BD29F2" w:rsidP="00BD29F2">
      <w:pPr>
        <w:ind w:left="720"/>
        <w:jc w:val="both"/>
        <w:rPr>
          <w:b/>
          <w:sz w:val="24"/>
          <w:szCs w:val="24"/>
        </w:rPr>
      </w:pPr>
    </w:p>
    <w:p w:rsidR="00BD29F2" w:rsidRDefault="00BD29F2" w:rsidP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="00BD29F2" w:rsidRDefault="00BD29F2" w:rsidP="00BD29F2">
      <w:pPr>
        <w:ind w:left="284"/>
        <w:jc w:val="both"/>
        <w:rPr>
          <w:b/>
          <w:sz w:val="24"/>
          <w:szCs w:val="24"/>
        </w:rPr>
      </w:pPr>
    </w:p>
    <w:p w:rsidR="00A85F82" w:rsidRDefault="00BD29F2" w:rsidP="00BD29F2">
      <w:pPr>
        <w:jc w:val="both"/>
        <w:rPr>
          <w:sz w:val="24"/>
          <w:szCs w:val="24"/>
        </w:rPr>
      </w:pPr>
      <w:r w:rsidRPr="00C13E37">
        <w:rPr>
          <w:sz w:val="24"/>
          <w:szCs w:val="24"/>
        </w:rPr>
        <w:t xml:space="preserve">Stečajni upravitelj je </w:t>
      </w:r>
      <w:r w:rsidR="00716CF6" w:rsidRPr="00C13E37">
        <w:rPr>
          <w:sz w:val="24"/>
          <w:szCs w:val="24"/>
        </w:rPr>
        <w:t>z</w:t>
      </w:r>
      <w:r w:rsidRPr="00C13E37">
        <w:rPr>
          <w:sz w:val="24"/>
          <w:szCs w:val="24"/>
        </w:rPr>
        <w:t xml:space="preserve">aprimio </w:t>
      </w:r>
      <w:r w:rsidR="00C13E37" w:rsidRPr="00C13E37">
        <w:rPr>
          <w:sz w:val="24"/>
          <w:szCs w:val="24"/>
        </w:rPr>
        <w:t>sedamnaest</w:t>
      </w:r>
      <w:r w:rsidRPr="00C13E37">
        <w:rPr>
          <w:sz w:val="24"/>
          <w:szCs w:val="24"/>
        </w:rPr>
        <w:t xml:space="preserve"> (</w:t>
      </w:r>
      <w:r w:rsidR="00EE36B8">
        <w:rPr>
          <w:sz w:val="24"/>
          <w:szCs w:val="24"/>
        </w:rPr>
        <w:t>10</w:t>
      </w:r>
      <w:r w:rsidRPr="00C13E37">
        <w:rPr>
          <w:sz w:val="24"/>
          <w:szCs w:val="24"/>
        </w:rPr>
        <w:t>) tražbina vjerovnika stečajnog dužnika.</w:t>
      </w:r>
    </w:p>
    <w:p w:rsidR="00BD29F2" w:rsidRPr="000B279B" w:rsidRDefault="00BD29F2" w:rsidP="000B279B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3"/>
        <w:gridCol w:w="2107"/>
        <w:gridCol w:w="1822"/>
        <w:gridCol w:w="2490"/>
      </w:tblGrid>
      <w:tr w:rsidR="00C13E37" w:rsidRPr="00C13E37" w:rsidTr="00C13E37">
        <w:trPr>
          <w:trHeight w:val="324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w="1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R="00C13E37" w:rsidRPr="00C13E37" w:rsidTr="00C13E37">
        <w:trPr>
          <w:trHeight w:val="329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EE36B8">
              <w:rPr>
                <w:color w:val="000000"/>
                <w:sz w:val="24"/>
                <w:szCs w:val="24"/>
                <w:lang w:eastAsia="hr-HR"/>
              </w:rPr>
              <w:t>132.134,76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EE36B8">
              <w:rPr>
                <w:color w:val="000000"/>
                <w:sz w:val="24"/>
                <w:szCs w:val="24"/>
                <w:lang w:eastAsia="hr-HR"/>
              </w:rPr>
              <w:t>132.134,76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R="00C13E37" w:rsidRPr="00C13E37" w:rsidTr="00C13E37">
        <w:trPr>
          <w:trHeight w:val="263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EE36B8">
              <w:rPr>
                <w:color w:val="000000"/>
                <w:sz w:val="24"/>
                <w:szCs w:val="24"/>
                <w:lang w:eastAsia="hr-HR"/>
              </w:rPr>
              <w:t>1.233.831,22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EE36B8">
              <w:rPr>
                <w:color w:val="000000"/>
                <w:sz w:val="24"/>
                <w:szCs w:val="24"/>
                <w:lang w:eastAsia="hr-HR"/>
              </w:rPr>
              <w:t>1.233.831,22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R="00C13E37" w:rsidRPr="00C13E37" w:rsidTr="00C13E37">
        <w:trPr>
          <w:trHeight w:val="324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EE36B8">
              <w:rPr>
                <w:color w:val="000000"/>
                <w:sz w:val="24"/>
                <w:szCs w:val="24"/>
                <w:lang w:eastAsia="hr-HR"/>
              </w:rPr>
              <w:t>1.365.965,98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EE36B8">
              <w:rPr>
                <w:color w:val="000000"/>
                <w:sz w:val="24"/>
                <w:szCs w:val="24"/>
                <w:lang w:eastAsia="hr-HR"/>
              </w:rPr>
              <w:t>1.365.965,98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E36B8" w:rsidP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="00CD3C63" w:rsidRDefault="00CD3C63" w:rsidP="00BD29F2">
      <w:pPr>
        <w:jc w:val="both"/>
        <w:rPr>
          <w:sz w:val="24"/>
          <w:szCs w:val="24"/>
        </w:rPr>
      </w:pPr>
    </w:p>
    <w:p w:rsidR="00BD29F2" w:rsidRPr="006C0B3A" w:rsidRDefault="006C0B3A" w:rsidP="00BD29F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="00BD29F2" w:rsidRDefault="00BD29F2" w:rsidP="00BD29F2">
      <w:pPr>
        <w:jc w:val="both"/>
        <w:rPr>
          <w:sz w:val="24"/>
          <w:szCs w:val="24"/>
        </w:rPr>
      </w:pPr>
    </w:p>
    <w:p w:rsidR="000B279B" w:rsidRDefault="000B279B" w:rsidP="00BD29F2">
      <w:pPr>
        <w:jc w:val="both"/>
        <w:rPr>
          <w:sz w:val="24"/>
          <w:szCs w:val="24"/>
        </w:rPr>
      </w:pPr>
      <w:r>
        <w:rPr>
          <w:sz w:val="24"/>
          <w:szCs w:val="24"/>
        </w:rPr>
        <w:t>U skladu sa čl.25. SZ stečajni upravitelj donosi predračun troškova stečajnog postupka za naredno šestomjesečno razdoblje.</w:t>
      </w:r>
    </w:p>
    <w:p w:rsidR="00EE36B8" w:rsidRDefault="00EE36B8" w:rsidP="00BD29F2">
      <w:pPr>
        <w:jc w:val="both"/>
        <w:rPr>
          <w:sz w:val="24"/>
          <w:szCs w:val="24"/>
        </w:rPr>
      </w:pP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416"/>
        <w:gridCol w:w="6142"/>
        <w:gridCol w:w="1796"/>
      </w:tblGrid>
      <w:tr w:rsidR="00CD3C63" w:rsidRPr="00CD3C63" w:rsidTr="00963E4F">
        <w:trPr>
          <w:trHeight w:val="32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600,00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420,00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Najam ureda stečajnog upravitelja 625,00 kn/mj bruto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Knjigovodstvene usluge 875,00 kn bruto mj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Telefon 200,00 kn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1.200,00</w:t>
            </w:r>
          </w:p>
        </w:tc>
      </w:tr>
      <w:tr w:rsidR="00092B57" w:rsidRPr="00CD3C63" w:rsidTr="00465141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B57" w:rsidRPr="00CD3C63" w:rsidRDefault="00092B57" w:rsidP="00092B57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92B57" w:rsidRPr="000B279B" w:rsidRDefault="00092B57" w:rsidP="00092B57">
            <w:pPr>
              <w:jc w:val="right"/>
              <w:rPr>
                <w:b/>
                <w:sz w:val="24"/>
                <w:szCs w:val="24"/>
              </w:rPr>
            </w:pPr>
            <w:r w:rsidRPr="000B279B">
              <w:rPr>
                <w:b/>
                <w:sz w:val="24"/>
                <w:szCs w:val="24"/>
              </w:rPr>
              <w:t>14.220,00</w:t>
            </w:r>
          </w:p>
        </w:tc>
      </w:tr>
    </w:tbl>
    <w:p w:rsidR="006C0B3A" w:rsidRDefault="006C0B3A" w:rsidP="00975554">
      <w:pPr>
        <w:jc w:val="both"/>
        <w:rPr>
          <w:sz w:val="24"/>
          <w:szCs w:val="24"/>
          <w:lang w:val="pl-PL"/>
        </w:rPr>
      </w:pPr>
      <w:r w:rsidRPr="00B22142">
        <w:rPr>
          <w:sz w:val="24"/>
          <w:szCs w:val="24"/>
        </w:rPr>
        <w:t>* U plan troškov</w:t>
      </w:r>
      <w:r>
        <w:rPr>
          <w:sz w:val="24"/>
          <w:szCs w:val="24"/>
        </w:rPr>
        <w:t>a</w:t>
      </w:r>
      <w:r w:rsidRPr="00B22142">
        <w:rPr>
          <w:sz w:val="24"/>
          <w:szCs w:val="24"/>
        </w:rPr>
        <w:t xml:space="preserve"> nisu uračunati </w:t>
      </w:r>
      <w:r>
        <w:rPr>
          <w:sz w:val="24"/>
          <w:szCs w:val="24"/>
        </w:rPr>
        <w:t xml:space="preserve">režijski troškovi </w:t>
      </w:r>
      <w:r w:rsidRPr="00B22142">
        <w:rPr>
          <w:sz w:val="24"/>
          <w:szCs w:val="24"/>
          <w:lang w:val="pl-PL"/>
        </w:rPr>
        <w:t xml:space="preserve">struje, vode, komunalne naknade i eventualno drugih režija, </w:t>
      </w:r>
      <w:r>
        <w:rPr>
          <w:sz w:val="24"/>
          <w:szCs w:val="24"/>
          <w:lang w:val="pl-PL"/>
        </w:rPr>
        <w:t>iz razloga što još nisu</w:t>
      </w:r>
      <w:r w:rsidRPr="00B22142">
        <w:rPr>
          <w:sz w:val="24"/>
          <w:szCs w:val="24"/>
          <w:lang w:val="pl-PL"/>
        </w:rPr>
        <w:t xml:space="preserve"> dostav</w:t>
      </w:r>
      <w:r>
        <w:rPr>
          <w:sz w:val="24"/>
          <w:szCs w:val="24"/>
          <w:lang w:val="pl-PL"/>
        </w:rPr>
        <w:t xml:space="preserve">ljeni. </w:t>
      </w:r>
    </w:p>
    <w:p w:rsidR="00C13E37" w:rsidRDefault="00C13E37" w:rsidP="00975554">
      <w:pPr>
        <w:jc w:val="both"/>
        <w:rPr>
          <w:sz w:val="24"/>
          <w:szCs w:val="24"/>
          <w:lang w:val="pl-PL"/>
        </w:rPr>
      </w:pPr>
    </w:p>
    <w:p w:rsidR="000B279B" w:rsidRDefault="000B279B" w:rsidP="00975554">
      <w:pPr>
        <w:jc w:val="both"/>
        <w:rPr>
          <w:sz w:val="24"/>
          <w:szCs w:val="24"/>
          <w:lang w:val="pl-PL"/>
        </w:rPr>
      </w:pPr>
    </w:p>
    <w:p w:rsidR="005B49EE" w:rsidRPr="005B49EE" w:rsidRDefault="005B49EE" w:rsidP="005B49EE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t>ODNOS IMOVINE I OBVEZA STEČAJNOG DUŽNIKA</w:t>
      </w:r>
    </w:p>
    <w:p w:rsidR="006C0B3A" w:rsidRDefault="006C0B3A" w:rsidP="00975554">
      <w:pPr>
        <w:jc w:val="both"/>
        <w:rPr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40"/>
        <w:gridCol w:w="1582"/>
      </w:tblGrid>
      <w:tr w:rsidR="007715F0" w:rsidRPr="007715F0" w:rsidTr="000B279B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 xml:space="preserve">IMOVINA STEČAJNOG DUŽNIKA na dan </w:t>
            </w:r>
            <w:r w:rsidR="00EE36B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02.12</w:t>
            </w: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.2016. godine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u kunama</w:t>
            </w:r>
          </w:p>
        </w:tc>
      </w:tr>
      <w:tr w:rsidR="007715F0" w:rsidRPr="007715F0" w:rsidTr="000B279B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 Nekretnine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EE36B8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R="007715F0" w:rsidRPr="007715F0" w:rsidTr="000B279B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 Pokretnine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R="007715F0" w:rsidRPr="007715F0" w:rsidTr="000B279B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 Potraživanja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C13E37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R="007715F0" w:rsidRPr="007715F0" w:rsidTr="000B279B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UKUPNO IMOVINA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C13E37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C13E37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  <w:r w:rsidR="007715F0"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,00</w:t>
            </w:r>
          </w:p>
        </w:tc>
      </w:tr>
      <w:tr w:rsidR="007715F0" w:rsidRPr="007715F0" w:rsidTr="000B279B">
        <w:trPr>
          <w:trHeight w:val="125"/>
        </w:trPr>
        <w:tc>
          <w:tcPr>
            <w:tcW w:w="4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R="007715F0" w:rsidRPr="007715F0" w:rsidTr="000B279B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lastRenderedPageBreak/>
              <w:t>OBVEZE STEČAJNOG DUŽNIKA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7715F0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u kunama</w:t>
            </w:r>
          </w:p>
        </w:tc>
      </w:tr>
      <w:tr w:rsidR="007715F0" w:rsidRPr="007715F0" w:rsidTr="000B279B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F0" w:rsidRPr="007715F0" w:rsidRDefault="007715F0" w:rsidP="007715F0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 Dospjeli nepodmireni troškovi od otvaranja stečajnog postupka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F0" w:rsidRPr="007715F0" w:rsidRDefault="00C13E37" w:rsidP="007715F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  <w:r w:rsidR="007715F0"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,00</w:t>
            </w:r>
          </w:p>
        </w:tc>
      </w:tr>
      <w:tr w:rsidR="00EE36B8" w:rsidRPr="007715F0" w:rsidTr="00175118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 Predračun troškova stečajnog postupka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  <w:r w:rsidRPr="00EE36B8">
              <w:rPr>
                <w:rFonts w:ascii="Arial" w:hAnsi="Arial" w:cs="Arial"/>
              </w:rPr>
              <w:t>14.220,00</w:t>
            </w:r>
          </w:p>
        </w:tc>
      </w:tr>
      <w:tr w:rsidR="00EE36B8" w:rsidRPr="007715F0" w:rsidTr="00175118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 Priznato 1 viši isplatni red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  <w:r w:rsidRPr="00EE36B8">
              <w:rPr>
                <w:rFonts w:ascii="Arial" w:hAnsi="Arial" w:cs="Arial"/>
              </w:rPr>
              <w:t>132.134,76</w:t>
            </w:r>
          </w:p>
        </w:tc>
      </w:tr>
      <w:tr w:rsidR="00EE36B8" w:rsidRPr="007715F0" w:rsidTr="00175118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4. Priznato 2. viši isplatni red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  <w:r w:rsidRPr="00EE36B8">
              <w:rPr>
                <w:rFonts w:ascii="Arial" w:hAnsi="Arial" w:cs="Arial"/>
              </w:rPr>
              <w:t>1.233.831,22</w:t>
            </w:r>
          </w:p>
        </w:tc>
      </w:tr>
      <w:tr w:rsidR="00EE36B8" w:rsidRPr="007715F0" w:rsidTr="00175118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5. Neprijavljene tražbine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  <w:r w:rsidRPr="00EE36B8">
              <w:rPr>
                <w:rFonts w:ascii="Arial" w:hAnsi="Arial" w:cs="Arial"/>
              </w:rPr>
              <w:t>0</w:t>
            </w:r>
          </w:p>
        </w:tc>
      </w:tr>
      <w:tr w:rsidR="00EE36B8" w:rsidRPr="007715F0" w:rsidTr="00175118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UKUPNO OBVEZE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  <w:r w:rsidRPr="00EE36B8">
              <w:rPr>
                <w:rFonts w:ascii="Arial" w:hAnsi="Arial" w:cs="Arial"/>
              </w:rPr>
              <w:t>1.380.185,98</w:t>
            </w:r>
          </w:p>
        </w:tc>
      </w:tr>
      <w:tr w:rsidR="00EE36B8" w:rsidRPr="007715F0" w:rsidTr="00175118">
        <w:trPr>
          <w:trHeight w:val="174"/>
        </w:trPr>
        <w:tc>
          <w:tcPr>
            <w:tcW w:w="4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</w:p>
        </w:tc>
      </w:tr>
      <w:tr w:rsidR="00EE36B8" w:rsidRPr="007715F0" w:rsidTr="00175118">
        <w:trPr>
          <w:trHeight w:val="5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NEPODMIRENI DIO OBVEZA STEČAJNOG DUŽNIKA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</w:p>
        </w:tc>
      </w:tr>
      <w:tr w:rsidR="00EE36B8" w:rsidRPr="007715F0" w:rsidTr="00175118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B8" w:rsidRPr="007715F0" w:rsidRDefault="00EE36B8" w:rsidP="00EE36B8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7715F0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UKUPNA IMOVINA - UKUPNE OBVEZE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6B8" w:rsidRPr="00EE36B8" w:rsidRDefault="00EE36B8" w:rsidP="00EE36B8">
            <w:pPr>
              <w:jc w:val="right"/>
              <w:rPr>
                <w:rFonts w:ascii="Arial" w:hAnsi="Arial" w:cs="Arial"/>
              </w:rPr>
            </w:pPr>
            <w:r w:rsidRPr="00EE36B8">
              <w:rPr>
                <w:rFonts w:ascii="Arial" w:hAnsi="Arial" w:cs="Arial"/>
              </w:rPr>
              <w:t>1.380.185,98</w:t>
            </w:r>
          </w:p>
        </w:tc>
      </w:tr>
    </w:tbl>
    <w:p w:rsidR="00EE36B8" w:rsidRDefault="00EE36B8" w:rsidP="00975554">
      <w:pPr>
        <w:jc w:val="center"/>
        <w:rPr>
          <w:sz w:val="24"/>
          <w:szCs w:val="24"/>
        </w:rPr>
      </w:pPr>
    </w:p>
    <w:p w:rsidR="00EE36B8" w:rsidRDefault="00EE36B8" w:rsidP="00975554">
      <w:pPr>
        <w:jc w:val="center"/>
        <w:rPr>
          <w:sz w:val="24"/>
          <w:szCs w:val="24"/>
        </w:rPr>
      </w:pPr>
    </w:p>
    <w:p w:rsidR="00975554" w:rsidRPr="00E312F4" w:rsidRDefault="00975554" w:rsidP="0097555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ZAKLJUČAK</w:t>
      </w:r>
    </w:p>
    <w:p w:rsidR="00291525" w:rsidRDefault="00291525" w:rsidP="00975554">
      <w:pPr>
        <w:jc w:val="both"/>
        <w:rPr>
          <w:sz w:val="24"/>
          <w:szCs w:val="24"/>
        </w:rPr>
      </w:pPr>
    </w:p>
    <w:p w:rsidR="000B279B" w:rsidRPr="00E312F4" w:rsidRDefault="000B279B" w:rsidP="00975554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Društvo </w:t>
      </w:r>
      <w:r w:rsidR="00EE36B8">
        <w:rPr>
          <w:sz w:val="24"/>
          <w:szCs w:val="24"/>
        </w:rPr>
        <w:t>ne</w:t>
      </w:r>
      <w:r w:rsidRPr="00957C18">
        <w:rPr>
          <w:sz w:val="24"/>
          <w:szCs w:val="24"/>
        </w:rPr>
        <w:t>ma imovinu, a sve sukladno navedenom u ovom Izvješću.</w:t>
      </w: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nema uvjeta za nastavak poslovanja.</w:t>
      </w: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Mišljenja sam kako </w:t>
      </w:r>
      <w:r w:rsidR="00EE36B8">
        <w:rPr>
          <w:sz w:val="24"/>
          <w:szCs w:val="24"/>
        </w:rPr>
        <w:t xml:space="preserve">ne </w:t>
      </w:r>
      <w:r w:rsidRPr="00957C18">
        <w:rPr>
          <w:sz w:val="24"/>
          <w:szCs w:val="24"/>
        </w:rPr>
        <w:t>postoji mogućnost namirenja stečajnih vjerovnika, kao i troškova stečajnog postupka.</w:t>
      </w: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Smatram kako nema potrebe za osnivanjem odbora vjerovnika.</w:t>
      </w:r>
    </w:p>
    <w:p w:rsidR="005A00E9" w:rsidRPr="00957C18" w:rsidRDefault="005A00E9" w:rsidP="005A00E9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b/>
          <w:sz w:val="24"/>
          <w:szCs w:val="24"/>
          <w:u w:val="single"/>
        </w:rPr>
      </w:pPr>
      <w:r w:rsidRPr="00957C18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="005A00E9" w:rsidRPr="00957C18" w:rsidRDefault="005A00E9" w:rsidP="005A00E9">
      <w:pPr>
        <w:jc w:val="both"/>
        <w:rPr>
          <w:sz w:val="24"/>
          <w:szCs w:val="24"/>
          <w:u w:val="single"/>
        </w:rPr>
      </w:pPr>
    </w:p>
    <w:p w:rsidR="00EE36B8" w:rsidRPr="00160CE3" w:rsidRDefault="00EE36B8" w:rsidP="00EE36B8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160CE3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="00EE36B8" w:rsidRPr="00160CE3" w:rsidRDefault="00EE36B8" w:rsidP="00EE36B8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160CE3">
        <w:rPr>
          <w:b/>
          <w:sz w:val="24"/>
          <w:szCs w:val="24"/>
        </w:rPr>
        <w:t xml:space="preserve">da se ovaj stečajni postupak obustavi zbog nedostatnosti stečajne mase za pokriće </w:t>
      </w:r>
      <w:r>
        <w:rPr>
          <w:b/>
          <w:sz w:val="24"/>
          <w:szCs w:val="24"/>
        </w:rPr>
        <w:t xml:space="preserve">troškova stečajnog postupka i </w:t>
      </w:r>
      <w:r w:rsidRPr="00160CE3">
        <w:rPr>
          <w:b/>
          <w:sz w:val="24"/>
          <w:szCs w:val="24"/>
        </w:rPr>
        <w:t>ostalih obveza stečajnog postupka.</w:t>
      </w:r>
    </w:p>
    <w:p w:rsidR="00EE36B8" w:rsidRPr="00160CE3" w:rsidRDefault="00EE36B8" w:rsidP="00EE36B8">
      <w:pPr>
        <w:ind w:left="720"/>
        <w:jc w:val="both"/>
        <w:rPr>
          <w:b/>
          <w:sz w:val="24"/>
          <w:szCs w:val="24"/>
        </w:rPr>
      </w:pPr>
    </w:p>
    <w:p w:rsidR="005A00E9" w:rsidRPr="00957C18" w:rsidRDefault="005A00E9" w:rsidP="005A00E9">
      <w:pPr>
        <w:ind w:left="720"/>
        <w:jc w:val="both"/>
        <w:rPr>
          <w:b/>
          <w:sz w:val="24"/>
          <w:szCs w:val="24"/>
        </w:rPr>
      </w:pPr>
    </w:p>
    <w:p w:rsidR="00D627E2" w:rsidRDefault="00D627E2" w:rsidP="00D31A7F">
      <w:pPr>
        <w:jc w:val="both"/>
        <w:rPr>
          <w:b/>
          <w:sz w:val="24"/>
          <w:szCs w:val="24"/>
        </w:rPr>
      </w:pPr>
    </w:p>
    <w:p w:rsidR="00CD3C63" w:rsidRPr="00E312F4" w:rsidRDefault="00CD3C63" w:rsidP="00D31A7F">
      <w:pPr>
        <w:jc w:val="both"/>
        <w:rPr>
          <w:b/>
          <w:sz w:val="24"/>
          <w:szCs w:val="24"/>
        </w:rPr>
      </w:pPr>
    </w:p>
    <w:p w:rsidR="00D31A7F" w:rsidRPr="00E312F4" w:rsidRDefault="00FC3DB9" w:rsidP="00D31A7F">
      <w:pPr>
        <w:jc w:val="right"/>
        <w:rPr>
          <w:sz w:val="24"/>
          <w:szCs w:val="24"/>
        </w:rPr>
      </w:pPr>
      <w:r>
        <w:rPr>
          <w:sz w:val="24"/>
          <w:szCs w:val="24"/>
        </w:rPr>
        <w:t>Boris Hmelina</w:t>
      </w:r>
      <w:r w:rsidR="00D31A7F" w:rsidRPr="00E312F4">
        <w:rPr>
          <w:sz w:val="24"/>
          <w:szCs w:val="24"/>
        </w:rPr>
        <w:t>, dipl</w:t>
      </w:r>
      <w:r w:rsidR="00EC6727" w:rsidRPr="00E312F4">
        <w:rPr>
          <w:sz w:val="24"/>
          <w:szCs w:val="24"/>
        </w:rPr>
        <w:t xml:space="preserve">. </w:t>
      </w:r>
      <w:r w:rsidR="00D31A7F" w:rsidRPr="00E312F4">
        <w:rPr>
          <w:sz w:val="24"/>
          <w:szCs w:val="24"/>
        </w:rPr>
        <w:t xml:space="preserve"> oec</w:t>
      </w:r>
    </w:p>
    <w:p w:rsidR="00D31A7F" w:rsidRPr="00E312F4" w:rsidRDefault="008F2DF8" w:rsidP="00EC5192">
      <w:pPr>
        <w:jc w:val="right"/>
        <w:rPr>
          <w:sz w:val="24"/>
          <w:szCs w:val="24"/>
        </w:rPr>
      </w:pPr>
      <w:r w:rsidRPr="00E312F4">
        <w:rPr>
          <w:sz w:val="24"/>
          <w:szCs w:val="24"/>
        </w:rPr>
        <w:t>S</w:t>
      </w:r>
      <w:r w:rsidR="00D31A7F" w:rsidRPr="00E312F4">
        <w:rPr>
          <w:sz w:val="24"/>
          <w:szCs w:val="24"/>
        </w:rPr>
        <w:t>tečajni upravitelj</w:t>
      </w:r>
    </w:p>
    <w:sectPr w:rsidR="00D31A7F" w:rsidRPr="00E312F4">
      <w:footerReference w:type="even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118" w:rsidRDefault="00175118">
      <w:r>
        <w:separator/>
      </w:r>
    </w:p>
  </w:endnote>
  <w:endnote w:type="continuationSeparator" w:id="0">
    <w:p w:rsidR="00175118" w:rsidRDefault="00175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C2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118" w:rsidRDefault="00175118">
      <w:r>
        <w:separator/>
      </w:r>
    </w:p>
  </w:footnote>
  <w:footnote w:type="continuationSeparator" w:id="0">
    <w:p w:rsidR="00175118" w:rsidRDefault="00175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AFB7C3F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BF7DF2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67EA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E2053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77A05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E1E1A"/>
    <w:multiLevelType w:val="hybridMultilevel"/>
    <w:tmpl w:val="E8720090"/>
    <w:lvl w:ilvl="0" w:tplc="17BCE5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1E3837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F03F7"/>
    <w:multiLevelType w:val="hybridMultilevel"/>
    <w:tmpl w:val="0E6A7770"/>
    <w:lvl w:ilvl="0" w:tplc="DC7E5E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D75D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4DE031C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447300"/>
    <w:multiLevelType w:val="hybridMultilevel"/>
    <w:tmpl w:val="9D66D926"/>
    <w:lvl w:ilvl="0" w:tplc="0CB60D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4"/>
  </w:num>
  <w:num w:numId="8">
    <w:abstractNumId w:val="20"/>
  </w:num>
  <w:num w:numId="9">
    <w:abstractNumId w:val="5"/>
  </w:num>
  <w:num w:numId="10">
    <w:abstractNumId w:val="29"/>
  </w:num>
  <w:num w:numId="11">
    <w:abstractNumId w:val="19"/>
  </w:num>
  <w:num w:numId="12">
    <w:abstractNumId w:val="1"/>
  </w:num>
  <w:num w:numId="13">
    <w:abstractNumId w:val="7"/>
  </w:num>
  <w:num w:numId="14">
    <w:abstractNumId w:val="10"/>
  </w:num>
  <w:num w:numId="15">
    <w:abstractNumId w:val="28"/>
  </w:num>
  <w:num w:numId="16">
    <w:abstractNumId w:val="17"/>
  </w:num>
  <w:num w:numId="17">
    <w:abstractNumId w:val="26"/>
  </w:num>
  <w:num w:numId="18">
    <w:abstractNumId w:val="27"/>
  </w:num>
  <w:num w:numId="19">
    <w:abstractNumId w:val="22"/>
  </w:num>
  <w:num w:numId="20">
    <w:abstractNumId w:val="2"/>
  </w:num>
  <w:num w:numId="21">
    <w:abstractNumId w:val="13"/>
  </w:num>
  <w:num w:numId="22">
    <w:abstractNumId w:val="23"/>
  </w:num>
  <w:num w:numId="23">
    <w:abstractNumId w:val="25"/>
  </w:num>
  <w:num w:numId="24">
    <w:abstractNumId w:val="16"/>
  </w:num>
  <w:num w:numId="25">
    <w:abstractNumId w:val="30"/>
  </w:num>
  <w:num w:numId="26">
    <w:abstractNumId w:val="6"/>
  </w:num>
  <w:num w:numId="27">
    <w:abstractNumId w:val="24"/>
  </w:num>
  <w:num w:numId="28">
    <w:abstractNumId w:val="18"/>
  </w:num>
  <w:num w:numId="29">
    <w:abstractNumId w:val="4"/>
  </w:num>
  <w:num w:numId="30">
    <w:abstractNumId w:val="21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02234"/>
    <w:rsid w:val="0001447E"/>
    <w:rsid w:val="00044156"/>
    <w:rsid w:val="000476C3"/>
    <w:rsid w:val="000524E4"/>
    <w:rsid w:val="000526A9"/>
    <w:rsid w:val="0007571E"/>
    <w:rsid w:val="00085D00"/>
    <w:rsid w:val="00092B57"/>
    <w:rsid w:val="000B279B"/>
    <w:rsid w:val="000B4185"/>
    <w:rsid w:val="000C2874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B2893"/>
    <w:rsid w:val="001B6AFC"/>
    <w:rsid w:val="001D0A22"/>
    <w:rsid w:val="001F3599"/>
    <w:rsid w:val="001F71B4"/>
    <w:rsid w:val="00203BCC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1525"/>
    <w:rsid w:val="002B24EB"/>
    <w:rsid w:val="002B7B1E"/>
    <w:rsid w:val="002C283B"/>
    <w:rsid w:val="002C349B"/>
    <w:rsid w:val="002C51F9"/>
    <w:rsid w:val="002E135D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A0715"/>
    <w:rsid w:val="003A1D7B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30C22"/>
    <w:rsid w:val="00432969"/>
    <w:rsid w:val="00452B57"/>
    <w:rsid w:val="0045321D"/>
    <w:rsid w:val="00454F34"/>
    <w:rsid w:val="00456DA3"/>
    <w:rsid w:val="00460C42"/>
    <w:rsid w:val="00465141"/>
    <w:rsid w:val="004718D5"/>
    <w:rsid w:val="00471ABE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2A1F"/>
    <w:rsid w:val="004D5FE2"/>
    <w:rsid w:val="004E0916"/>
    <w:rsid w:val="004F12A4"/>
    <w:rsid w:val="00511669"/>
    <w:rsid w:val="00520932"/>
    <w:rsid w:val="00527779"/>
    <w:rsid w:val="00537AAA"/>
    <w:rsid w:val="00541DD3"/>
    <w:rsid w:val="00554FEF"/>
    <w:rsid w:val="00562F46"/>
    <w:rsid w:val="0059591E"/>
    <w:rsid w:val="005A00E9"/>
    <w:rsid w:val="005B49EE"/>
    <w:rsid w:val="005C0D88"/>
    <w:rsid w:val="005C62B4"/>
    <w:rsid w:val="005E0758"/>
    <w:rsid w:val="005E1D82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57124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655D"/>
    <w:rsid w:val="006D4B30"/>
    <w:rsid w:val="007015AC"/>
    <w:rsid w:val="00716CF6"/>
    <w:rsid w:val="00723ED1"/>
    <w:rsid w:val="00727C61"/>
    <w:rsid w:val="0073298A"/>
    <w:rsid w:val="00742335"/>
    <w:rsid w:val="00751834"/>
    <w:rsid w:val="007715F0"/>
    <w:rsid w:val="007741A6"/>
    <w:rsid w:val="007745C5"/>
    <w:rsid w:val="007875D9"/>
    <w:rsid w:val="007A0E13"/>
    <w:rsid w:val="007A57F2"/>
    <w:rsid w:val="007B0824"/>
    <w:rsid w:val="007B1954"/>
    <w:rsid w:val="007B650A"/>
    <w:rsid w:val="007C5261"/>
    <w:rsid w:val="007D710E"/>
    <w:rsid w:val="007E6785"/>
    <w:rsid w:val="007F043A"/>
    <w:rsid w:val="007F3FA4"/>
    <w:rsid w:val="00801037"/>
    <w:rsid w:val="00823DAF"/>
    <w:rsid w:val="00831F0F"/>
    <w:rsid w:val="008456F0"/>
    <w:rsid w:val="008524A5"/>
    <w:rsid w:val="0085347A"/>
    <w:rsid w:val="008562E7"/>
    <w:rsid w:val="00856B95"/>
    <w:rsid w:val="00894E40"/>
    <w:rsid w:val="008B1414"/>
    <w:rsid w:val="008D0B96"/>
    <w:rsid w:val="008F0EDA"/>
    <w:rsid w:val="008F2DF8"/>
    <w:rsid w:val="008F687D"/>
    <w:rsid w:val="009007D7"/>
    <w:rsid w:val="00906E07"/>
    <w:rsid w:val="009304B8"/>
    <w:rsid w:val="00930FDD"/>
    <w:rsid w:val="0094464C"/>
    <w:rsid w:val="009457AE"/>
    <w:rsid w:val="009567A3"/>
    <w:rsid w:val="00957C18"/>
    <w:rsid w:val="00963E4F"/>
    <w:rsid w:val="00975554"/>
    <w:rsid w:val="00975778"/>
    <w:rsid w:val="00986E49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F7E3C"/>
    <w:rsid w:val="009F7FA5"/>
    <w:rsid w:val="00A27440"/>
    <w:rsid w:val="00A46E9D"/>
    <w:rsid w:val="00A473B6"/>
    <w:rsid w:val="00A47432"/>
    <w:rsid w:val="00A72CF7"/>
    <w:rsid w:val="00A802A3"/>
    <w:rsid w:val="00A85F82"/>
    <w:rsid w:val="00A86468"/>
    <w:rsid w:val="00A9233D"/>
    <w:rsid w:val="00AA2515"/>
    <w:rsid w:val="00AB3460"/>
    <w:rsid w:val="00AC0FBE"/>
    <w:rsid w:val="00AC2FCB"/>
    <w:rsid w:val="00AD0CB8"/>
    <w:rsid w:val="00AD2935"/>
    <w:rsid w:val="00AD373C"/>
    <w:rsid w:val="00AD7411"/>
    <w:rsid w:val="00AE00E9"/>
    <w:rsid w:val="00AE2572"/>
    <w:rsid w:val="00AF71AC"/>
    <w:rsid w:val="00B01266"/>
    <w:rsid w:val="00B018B2"/>
    <w:rsid w:val="00B079DA"/>
    <w:rsid w:val="00B15758"/>
    <w:rsid w:val="00B27E18"/>
    <w:rsid w:val="00B5697F"/>
    <w:rsid w:val="00B6391A"/>
    <w:rsid w:val="00B64EBA"/>
    <w:rsid w:val="00B72BBF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13E37"/>
    <w:rsid w:val="00C15B32"/>
    <w:rsid w:val="00C214B9"/>
    <w:rsid w:val="00C630D5"/>
    <w:rsid w:val="00C659B5"/>
    <w:rsid w:val="00C66D4A"/>
    <w:rsid w:val="00C70A1A"/>
    <w:rsid w:val="00C81800"/>
    <w:rsid w:val="00C81D13"/>
    <w:rsid w:val="00C87713"/>
    <w:rsid w:val="00C87C59"/>
    <w:rsid w:val="00C9036F"/>
    <w:rsid w:val="00CA3A2E"/>
    <w:rsid w:val="00CB14D0"/>
    <w:rsid w:val="00CB2DC8"/>
    <w:rsid w:val="00CB6D61"/>
    <w:rsid w:val="00CC1EC0"/>
    <w:rsid w:val="00CD3C63"/>
    <w:rsid w:val="00CD4A2F"/>
    <w:rsid w:val="00CD4D99"/>
    <w:rsid w:val="00CE7C2C"/>
    <w:rsid w:val="00CF1978"/>
    <w:rsid w:val="00CF3ECE"/>
    <w:rsid w:val="00D01085"/>
    <w:rsid w:val="00D04CA8"/>
    <w:rsid w:val="00D05E96"/>
    <w:rsid w:val="00D14A7D"/>
    <w:rsid w:val="00D31A7F"/>
    <w:rsid w:val="00D35313"/>
    <w:rsid w:val="00D46159"/>
    <w:rsid w:val="00D627E2"/>
    <w:rsid w:val="00D752C3"/>
    <w:rsid w:val="00D80477"/>
    <w:rsid w:val="00D87B42"/>
    <w:rsid w:val="00DA0460"/>
    <w:rsid w:val="00DB10A1"/>
    <w:rsid w:val="00DC292B"/>
    <w:rsid w:val="00DD15D1"/>
    <w:rsid w:val="00DE6D65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24F16"/>
    <w:rsid w:val="00F4189D"/>
    <w:rsid w:val="00F50317"/>
    <w:rsid w:val="00F53D33"/>
    <w:rsid w:val="00F82D7F"/>
    <w:rsid w:val="00F8681C"/>
    <w:rsid w:val="00F90DEA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978"/>
    <w:rPr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978"/>
    <w:rPr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822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243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04947-4678-49F7-9B4A-982E1477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1365</Words>
  <Characters>7783</Characters>
  <Application>Microsoft Office Word</Application>
  <DocSecurity>4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Monika Grbac</cp:lastModifiedBy>
  <cp:revision>2</cp:revision>
  <cp:lastPrinted>2016-04-28T09:15:00Z</cp:lastPrinted>
  <dcterms:created xsi:type="dcterms:W3CDTF">2017-02-08T12:20:00Z</dcterms:created>
  <dcterms:modified xsi:type="dcterms:W3CDTF">2017-02-08T12:20:00Z</dcterms:modified>
</cp:coreProperties>
</file>